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E7A1" w14:textId="77777777" w:rsidR="0086742A" w:rsidRDefault="004C50B2" w:rsidP="004C50B2">
      <w:pPr>
        <w:spacing w:after="0" w:line="360" w:lineRule="auto"/>
        <w:ind w:left="27" w:firstLine="0"/>
        <w:jc w:val="center"/>
      </w:pPr>
      <w:r>
        <w:rPr>
          <w:b/>
          <w:sz w:val="28"/>
        </w:rPr>
        <w:t xml:space="preserve">IN THE DISTRICT COURT OF JOHNSON COUNTY, KANSAS </w:t>
      </w:r>
    </w:p>
    <w:p w14:paraId="209ACEED" w14:textId="77777777" w:rsidR="0086742A" w:rsidRDefault="004C50B2" w:rsidP="004C50B2">
      <w:pPr>
        <w:spacing w:after="202" w:line="360" w:lineRule="auto"/>
        <w:ind w:left="81" w:firstLine="0"/>
        <w:jc w:val="center"/>
      </w:pPr>
      <w:r>
        <w:rPr>
          <w:b/>
          <w:sz w:val="24"/>
        </w:rPr>
        <w:t xml:space="preserve"> </w:t>
      </w:r>
    </w:p>
    <w:p w14:paraId="01A8C0F8" w14:textId="77777777" w:rsidR="008C3A4D" w:rsidRPr="00303877" w:rsidRDefault="008C3A4D" w:rsidP="008C3A4D">
      <w:pPr>
        <w:spacing w:after="222" w:line="360" w:lineRule="auto"/>
        <w:rPr>
          <w:sz w:val="24"/>
          <w:szCs w:val="24"/>
        </w:rPr>
      </w:pPr>
      <w:r w:rsidRPr="00303877">
        <w:rPr>
          <w:sz w:val="24"/>
          <w:szCs w:val="24"/>
        </w:rPr>
        <w:t xml:space="preserve">In the Matter of the Marriage of:  </w:t>
      </w:r>
    </w:p>
    <w:p w14:paraId="41FFA9A2" w14:textId="77777777" w:rsidR="008C3A4D" w:rsidRPr="00303877" w:rsidRDefault="008C3A4D" w:rsidP="008C3A4D">
      <w:pPr>
        <w:tabs>
          <w:tab w:val="center" w:pos="4320"/>
          <w:tab w:val="center" w:pos="5040"/>
          <w:tab w:val="center" w:pos="5760"/>
          <w:tab w:val="center" w:pos="7773"/>
        </w:tabs>
        <w:spacing w:line="360" w:lineRule="auto"/>
        <w:ind w:left="0" w:firstLine="0"/>
        <w:rPr>
          <w:sz w:val="24"/>
          <w:szCs w:val="24"/>
        </w:rPr>
      </w:pPr>
      <w:sdt>
        <w:sdtPr>
          <w:rPr>
            <w:sz w:val="24"/>
            <w:szCs w:val="24"/>
          </w:rPr>
          <w:alias w:val="Person Filing For Divorce"/>
          <w:tag w:val="Person Filing For Divorce"/>
          <w:id w:val="-898663845"/>
          <w:placeholder>
            <w:docPart w:val="5048B10A1F254B00A4656A789DE17DCF"/>
          </w:placeholder>
          <w:temporary/>
          <w:showingPlcHdr/>
          <w15:color w:val="000000"/>
        </w:sdtPr>
        <w:sdtContent>
          <w:r w:rsidRPr="009D3603">
            <w:rPr>
              <w:rStyle w:val="PlaceholderText"/>
              <w:color w:val="FF0000"/>
              <w:sz w:val="24"/>
              <w:szCs w:val="24"/>
            </w:rPr>
            <w:t>Click or tap here to enter text.</w:t>
          </w:r>
        </w:sdtContent>
      </w:sdt>
      <w:r w:rsidRPr="00303877">
        <w:rPr>
          <w:sz w:val="24"/>
          <w:szCs w:val="24"/>
        </w:rPr>
        <w:tab/>
      </w:r>
      <w:r w:rsidRPr="00303877">
        <w:rPr>
          <w:sz w:val="24"/>
          <w:szCs w:val="24"/>
        </w:rPr>
        <w:tab/>
      </w:r>
      <w:r>
        <w:rPr>
          <w:sz w:val="24"/>
          <w:szCs w:val="24"/>
        </w:rPr>
        <w:t xml:space="preserve">       </w:t>
      </w:r>
      <w:r w:rsidRPr="00303877">
        <w:rPr>
          <w:sz w:val="24"/>
          <w:szCs w:val="24"/>
        </w:rPr>
        <w:t xml:space="preserve"> </w:t>
      </w:r>
      <w:r w:rsidRPr="00303877">
        <w:rPr>
          <w:sz w:val="24"/>
          <w:szCs w:val="24"/>
        </w:rPr>
        <w:tab/>
        <w:t>Case No.</w:t>
      </w:r>
      <w:sdt>
        <w:sdtPr>
          <w:rPr>
            <w:sz w:val="24"/>
            <w:szCs w:val="24"/>
          </w:rPr>
          <w:alias w:val="Case Number "/>
          <w:tag w:val="Case Number"/>
          <w:id w:val="-649517720"/>
          <w:placeholder>
            <w:docPart w:val="2CDBB0DDED294F8488392119E3E34EB6"/>
          </w:placeholder>
          <w:showingPlcHdr/>
          <w15:color w:val="000000"/>
        </w:sdtPr>
        <w:sdtContent>
          <w:r w:rsidRPr="009D3603">
            <w:rPr>
              <w:rStyle w:val="PlaceholderText"/>
              <w:color w:val="FF0000"/>
              <w:sz w:val="24"/>
              <w:szCs w:val="24"/>
            </w:rPr>
            <w:t>Click or tap here to enter text.</w:t>
          </w:r>
        </w:sdtContent>
      </w:sdt>
      <w:r w:rsidRPr="00303877">
        <w:rPr>
          <w:sz w:val="24"/>
          <w:szCs w:val="24"/>
        </w:rPr>
        <w:t xml:space="preserve"> </w:t>
      </w:r>
    </w:p>
    <w:p w14:paraId="081B86E5" w14:textId="77777777" w:rsidR="008C3A4D" w:rsidRPr="00303877" w:rsidRDefault="008C3A4D" w:rsidP="008C3A4D">
      <w:pPr>
        <w:tabs>
          <w:tab w:val="center" w:pos="3600"/>
          <w:tab w:val="center" w:pos="4320"/>
          <w:tab w:val="center" w:pos="5040"/>
          <w:tab w:val="center" w:pos="5760"/>
          <w:tab w:val="center" w:pos="7379"/>
        </w:tabs>
        <w:spacing w:line="360" w:lineRule="auto"/>
        <w:ind w:left="0" w:firstLine="0"/>
        <w:rPr>
          <w:sz w:val="24"/>
          <w:szCs w:val="24"/>
        </w:rPr>
      </w:pPr>
      <w:r>
        <w:rPr>
          <w:sz w:val="24"/>
          <w:szCs w:val="24"/>
        </w:rPr>
        <w:t xml:space="preserve">                      </w:t>
      </w:r>
      <w:r w:rsidRPr="00303877">
        <w:rPr>
          <w:sz w:val="24"/>
          <w:szCs w:val="24"/>
        </w:rPr>
        <w:tab/>
        <w:t xml:space="preserve"> </w:t>
      </w:r>
      <w:r w:rsidRPr="00303877">
        <w:rPr>
          <w:sz w:val="24"/>
          <w:szCs w:val="24"/>
        </w:rPr>
        <w:tab/>
        <w:t xml:space="preserve"> </w:t>
      </w:r>
      <w:r w:rsidRPr="00303877">
        <w:rPr>
          <w:sz w:val="24"/>
          <w:szCs w:val="24"/>
        </w:rPr>
        <w:tab/>
      </w:r>
      <w:r>
        <w:rPr>
          <w:sz w:val="24"/>
          <w:szCs w:val="24"/>
        </w:rPr>
        <w:t xml:space="preserve">       </w:t>
      </w:r>
      <w:r w:rsidRPr="00303877">
        <w:rPr>
          <w:sz w:val="24"/>
          <w:szCs w:val="24"/>
        </w:rPr>
        <w:t xml:space="preserve"> </w:t>
      </w:r>
      <w:r w:rsidRPr="00303877">
        <w:rPr>
          <w:sz w:val="24"/>
          <w:szCs w:val="24"/>
        </w:rPr>
        <w:tab/>
        <w:t xml:space="preserve">Division. </w:t>
      </w:r>
      <w:sdt>
        <w:sdtPr>
          <w:rPr>
            <w:sz w:val="24"/>
            <w:szCs w:val="24"/>
          </w:rPr>
          <w:alias w:val="Court or Division Number"/>
          <w:tag w:val="Court or Division Number"/>
          <w:id w:val="1759554841"/>
          <w:placeholder>
            <w:docPart w:val="2CDBB0DDED294F8488392119E3E34EB6"/>
          </w:placeholder>
          <w:showingPlcHdr/>
          <w15:color w:val="000000"/>
        </w:sdtPr>
        <w:sdtContent>
          <w:r w:rsidRPr="009D3603">
            <w:rPr>
              <w:rStyle w:val="PlaceholderText"/>
              <w:color w:val="FF0000"/>
              <w:sz w:val="24"/>
              <w:szCs w:val="24"/>
            </w:rPr>
            <w:t>Click or tap here to enter text.</w:t>
          </w:r>
        </w:sdtContent>
      </w:sdt>
      <w:r w:rsidRPr="00303877">
        <w:rPr>
          <w:sz w:val="24"/>
          <w:szCs w:val="24"/>
        </w:rPr>
        <w:t xml:space="preserve"> </w:t>
      </w:r>
    </w:p>
    <w:p w14:paraId="2312B25F" w14:textId="77777777" w:rsidR="008C3A4D" w:rsidRPr="00303877" w:rsidRDefault="008C3A4D" w:rsidP="008C3A4D">
      <w:pPr>
        <w:tabs>
          <w:tab w:val="center" w:pos="720"/>
          <w:tab w:val="center" w:pos="1440"/>
          <w:tab w:val="center" w:pos="2161"/>
          <w:tab w:val="center" w:pos="2881"/>
          <w:tab w:val="center" w:pos="3601"/>
          <w:tab w:val="center" w:pos="4321"/>
          <w:tab w:val="center" w:pos="5041"/>
          <w:tab w:val="center" w:pos="5761"/>
          <w:tab w:val="center" w:pos="6975"/>
          <w:tab w:val="center" w:pos="7921"/>
        </w:tabs>
        <w:spacing w:after="239" w:line="360" w:lineRule="auto"/>
        <w:ind w:left="0" w:firstLine="0"/>
        <w:rPr>
          <w:sz w:val="24"/>
          <w:szCs w:val="24"/>
        </w:rPr>
      </w:pPr>
      <w:r w:rsidRPr="00303877">
        <w:rPr>
          <w:sz w:val="24"/>
          <w:szCs w:val="24"/>
        </w:rPr>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Chapter 23  </w:t>
      </w:r>
    </w:p>
    <w:p w14:paraId="1F519C50" w14:textId="77777777" w:rsidR="008C3A4D" w:rsidRPr="00303877" w:rsidRDefault="008C3A4D" w:rsidP="008C3A4D">
      <w:pPr>
        <w:tabs>
          <w:tab w:val="center" w:pos="721"/>
          <w:tab w:val="center" w:pos="1441"/>
          <w:tab w:val="center" w:pos="2161"/>
          <w:tab w:val="center" w:pos="2881"/>
          <w:tab w:val="center" w:pos="3601"/>
          <w:tab w:val="center" w:pos="4321"/>
          <w:tab w:val="center" w:pos="5041"/>
          <w:tab w:val="center" w:pos="5761"/>
        </w:tabs>
        <w:spacing w:after="222" w:line="360" w:lineRule="auto"/>
        <w:ind w:left="0" w:firstLine="0"/>
        <w:rPr>
          <w:sz w:val="24"/>
          <w:szCs w:val="24"/>
        </w:rPr>
      </w:pPr>
      <w:r w:rsidRPr="00303877">
        <w:rPr>
          <w:sz w:val="24"/>
          <w:szCs w:val="24"/>
        </w:rPr>
        <w:t xml:space="preserve">And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p>
    <w:p w14:paraId="18E66C93" w14:textId="77777777" w:rsidR="008C3A4D" w:rsidRPr="00303877" w:rsidRDefault="008C3A4D" w:rsidP="008C3A4D">
      <w:pPr>
        <w:spacing w:line="360" w:lineRule="auto"/>
        <w:ind w:left="11"/>
        <w:rPr>
          <w:sz w:val="24"/>
          <w:szCs w:val="24"/>
        </w:rPr>
      </w:pPr>
      <w:sdt>
        <w:sdtPr>
          <w:rPr>
            <w:sz w:val="24"/>
            <w:szCs w:val="24"/>
          </w:rPr>
          <w:alias w:val="Person Responding to Divorce"/>
          <w:tag w:val="Person Responding to Divorce"/>
          <w:id w:val="-703947721"/>
          <w:placeholder>
            <w:docPart w:val="F02CE429C8E44A219CC951DF479B4F20"/>
          </w:placeholder>
          <w:showingPlcHdr/>
        </w:sdtPr>
        <w:sdtContent>
          <w:r w:rsidRPr="009D3603">
            <w:rPr>
              <w:rStyle w:val="PlaceholderText"/>
              <w:color w:val="FF0000"/>
              <w:sz w:val="24"/>
              <w:szCs w:val="24"/>
            </w:rPr>
            <w:t>Click or tap here to enter text.</w:t>
          </w:r>
        </w:sdtContent>
      </w:sdt>
      <w:r w:rsidRPr="00303877">
        <w:rPr>
          <w:sz w:val="24"/>
          <w:szCs w:val="24"/>
        </w:rPr>
        <w:t xml:space="preserve"> </w:t>
      </w:r>
    </w:p>
    <w:p w14:paraId="5AE01021" w14:textId="77777777" w:rsidR="008C3A4D" w:rsidRPr="00303877" w:rsidRDefault="008C3A4D" w:rsidP="008C3A4D">
      <w:pPr>
        <w:spacing w:after="215" w:line="360" w:lineRule="auto"/>
        <w:ind w:left="78" w:firstLine="0"/>
        <w:rPr>
          <w:sz w:val="24"/>
          <w:szCs w:val="24"/>
        </w:rPr>
      </w:pPr>
      <w:r>
        <w:rPr>
          <w:sz w:val="24"/>
          <w:szCs w:val="24"/>
        </w:rPr>
        <w:t>Title to Real Estate Involved:</w:t>
      </w:r>
      <w:r w:rsidRPr="00665CB4">
        <w:rPr>
          <w:color w:val="FF0000"/>
          <w:sz w:val="24"/>
          <w:szCs w:val="24"/>
        </w:rPr>
        <w:tab/>
      </w:r>
      <w:sdt>
        <w:sdtPr>
          <w:rPr>
            <w:color w:val="FF0000"/>
            <w:sz w:val="24"/>
            <w:szCs w:val="24"/>
          </w:rPr>
          <w:id w:val="382606489"/>
          <w14:checkbox>
            <w14:checked w14:val="0"/>
            <w14:checkedState w14:val="2612" w14:font="MS Gothic"/>
            <w14:uncheckedState w14:val="2610" w14:font="MS Gothic"/>
          </w14:checkbox>
        </w:sdtPr>
        <w:sdtContent>
          <w:r>
            <w:rPr>
              <w:rFonts w:ascii="MS Gothic" w:eastAsia="MS Gothic" w:hAnsi="MS Gothic" w:hint="eastAsia"/>
              <w:color w:val="FF0000"/>
              <w:sz w:val="24"/>
              <w:szCs w:val="24"/>
            </w:rPr>
            <w:t>☐</w:t>
          </w:r>
        </w:sdtContent>
      </w:sdt>
    </w:p>
    <w:p w14:paraId="60D79BD3" w14:textId="3A22E305" w:rsidR="008C3A4D" w:rsidRPr="00303877" w:rsidRDefault="008C3A4D" w:rsidP="008C3A4D">
      <w:pPr>
        <w:spacing w:after="0" w:line="360" w:lineRule="auto"/>
        <w:ind w:left="28" w:firstLine="0"/>
        <w:jc w:val="center"/>
        <w:rPr>
          <w:sz w:val="24"/>
          <w:szCs w:val="24"/>
        </w:rPr>
      </w:pPr>
      <w:r w:rsidRPr="00303877">
        <w:rPr>
          <w:b/>
          <w:sz w:val="24"/>
          <w:szCs w:val="24"/>
        </w:rPr>
        <w:t xml:space="preserve">DECREE OF </w:t>
      </w:r>
      <w:r w:rsidR="002C1742">
        <w:rPr>
          <w:b/>
          <w:sz w:val="24"/>
          <w:szCs w:val="24"/>
        </w:rPr>
        <w:t>LEGAL SEPARATION</w:t>
      </w:r>
      <w:r w:rsidRPr="00303877">
        <w:rPr>
          <w:b/>
          <w:sz w:val="24"/>
          <w:szCs w:val="24"/>
        </w:rPr>
        <w:t xml:space="preserve"> </w:t>
      </w:r>
    </w:p>
    <w:p w14:paraId="4A81E5B0" w14:textId="77777777" w:rsidR="008C3A4D" w:rsidRPr="00303877" w:rsidRDefault="008C3A4D" w:rsidP="008C3A4D">
      <w:pPr>
        <w:spacing w:after="212" w:line="360" w:lineRule="auto"/>
        <w:ind w:left="81" w:firstLine="0"/>
        <w:jc w:val="center"/>
        <w:rPr>
          <w:sz w:val="24"/>
          <w:szCs w:val="24"/>
        </w:rPr>
      </w:pPr>
      <w:r w:rsidRPr="00303877">
        <w:rPr>
          <w:b/>
          <w:sz w:val="24"/>
          <w:szCs w:val="24"/>
        </w:rPr>
        <w:t xml:space="preserve"> </w:t>
      </w:r>
    </w:p>
    <w:p w14:paraId="74556A53" w14:textId="77777777" w:rsidR="008C3A4D" w:rsidRPr="00303877" w:rsidRDefault="008C3A4D" w:rsidP="008C3A4D">
      <w:pPr>
        <w:tabs>
          <w:tab w:val="center" w:pos="4177"/>
        </w:tabs>
        <w:spacing w:line="360" w:lineRule="auto"/>
        <w:ind w:left="0" w:firstLine="0"/>
        <w:rPr>
          <w:sz w:val="24"/>
          <w:szCs w:val="24"/>
        </w:rPr>
      </w:pPr>
      <w:r w:rsidRPr="00303877">
        <w:rPr>
          <w:sz w:val="24"/>
          <w:szCs w:val="24"/>
        </w:rPr>
        <w:t xml:space="preserve"> </w:t>
      </w:r>
      <w:r w:rsidRPr="00303877">
        <w:rPr>
          <w:sz w:val="24"/>
          <w:szCs w:val="24"/>
        </w:rPr>
        <w:tab/>
        <w:t xml:space="preserve">On </w:t>
      </w:r>
      <w:sdt>
        <w:sdtPr>
          <w:rPr>
            <w:sz w:val="24"/>
            <w:szCs w:val="24"/>
          </w:rPr>
          <w:alias w:val="Month, Day, Year"/>
          <w:tag w:val="Month, Day, Year"/>
          <w:id w:val="1463236165"/>
          <w:placeholder>
            <w:docPart w:val="2CDBB0DDED294F8488392119E3E34EB6"/>
          </w:placeholder>
          <w:showingPlcHdr/>
          <w15:color w:val="000000"/>
        </w:sdtPr>
        <w:sdtContent>
          <w:r w:rsidRPr="009D3603">
            <w:rPr>
              <w:rStyle w:val="PlaceholderText"/>
              <w:color w:val="FF0000"/>
              <w:sz w:val="24"/>
              <w:szCs w:val="24"/>
            </w:rPr>
            <w:t>Click or tap here to enter text.</w:t>
          </w:r>
        </w:sdtContent>
      </w:sdt>
      <w:r w:rsidRPr="00303877">
        <w:rPr>
          <w:sz w:val="24"/>
          <w:szCs w:val="24"/>
        </w:rPr>
        <w:t xml:space="preserve"> this matter was heard by the court. </w:t>
      </w:r>
    </w:p>
    <w:p w14:paraId="0BDCE6BF" w14:textId="77777777" w:rsidR="008C3A4D" w:rsidRPr="00303877" w:rsidRDefault="008C3A4D" w:rsidP="008C3A4D">
      <w:pPr>
        <w:spacing w:after="0" w:line="360" w:lineRule="auto"/>
        <w:ind w:left="0" w:firstLine="0"/>
        <w:rPr>
          <w:sz w:val="24"/>
          <w:szCs w:val="24"/>
        </w:rPr>
      </w:pPr>
    </w:p>
    <w:p w14:paraId="348CD2C7" w14:textId="77777777" w:rsidR="008C3A4D" w:rsidRPr="00303877" w:rsidRDefault="008C3A4D" w:rsidP="008C3A4D">
      <w:pPr>
        <w:tabs>
          <w:tab w:val="center" w:pos="3681"/>
        </w:tabs>
        <w:spacing w:after="134" w:line="360" w:lineRule="auto"/>
        <w:ind w:left="0" w:firstLine="0"/>
        <w:rPr>
          <w:sz w:val="24"/>
          <w:szCs w:val="24"/>
        </w:rPr>
      </w:pPr>
      <w:r>
        <w:rPr>
          <w:sz w:val="24"/>
          <w:szCs w:val="24"/>
        </w:rPr>
        <w:t>Petitioner</w:t>
      </w:r>
      <w:r w:rsidRPr="00303877">
        <w:rPr>
          <w:sz w:val="24"/>
          <w:szCs w:val="24"/>
        </w:rPr>
        <w:t xml:space="preserve"> </w:t>
      </w:r>
      <w:sdt>
        <w:sdtPr>
          <w:rPr>
            <w:color w:val="FF0000"/>
            <w:sz w:val="24"/>
            <w:szCs w:val="24"/>
          </w:rPr>
          <w:id w:val="-1885480116"/>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sidRPr="00303877">
        <w:rPr>
          <w:sz w:val="24"/>
          <w:szCs w:val="24"/>
        </w:rPr>
        <w:t xml:space="preserve"> appears in person </w:t>
      </w:r>
      <w:sdt>
        <w:sdtPr>
          <w:rPr>
            <w:color w:val="FF0000"/>
            <w:sz w:val="24"/>
            <w:szCs w:val="24"/>
          </w:rPr>
          <w:id w:val="96529141"/>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sidRPr="00303877">
        <w:rPr>
          <w:sz w:val="24"/>
          <w:szCs w:val="24"/>
        </w:rPr>
        <w:t xml:space="preserve">does not appear  </w:t>
      </w:r>
    </w:p>
    <w:p w14:paraId="197EE846" w14:textId="77777777" w:rsidR="008C3A4D" w:rsidRPr="00303877" w:rsidRDefault="008C3A4D" w:rsidP="008C3A4D">
      <w:pPr>
        <w:tabs>
          <w:tab w:val="center" w:pos="3662"/>
        </w:tabs>
        <w:spacing w:after="134" w:line="360" w:lineRule="auto"/>
        <w:ind w:left="0" w:firstLine="0"/>
        <w:rPr>
          <w:sz w:val="24"/>
          <w:szCs w:val="24"/>
        </w:rPr>
      </w:pPr>
      <w:r w:rsidRPr="00303877">
        <w:rPr>
          <w:sz w:val="24"/>
          <w:szCs w:val="24"/>
        </w:rPr>
        <w:t xml:space="preserve"> </w:t>
      </w:r>
      <w:r>
        <w:rPr>
          <w:sz w:val="24"/>
          <w:szCs w:val="24"/>
        </w:rPr>
        <w:t>Respondent</w:t>
      </w:r>
      <w:r w:rsidRPr="00303877">
        <w:rPr>
          <w:sz w:val="24"/>
          <w:szCs w:val="24"/>
        </w:rPr>
        <w:t xml:space="preserve"> </w:t>
      </w:r>
      <w:sdt>
        <w:sdtPr>
          <w:rPr>
            <w:color w:val="FF0000"/>
            <w:sz w:val="24"/>
            <w:szCs w:val="24"/>
          </w:rPr>
          <w:id w:val="954993265"/>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sidRPr="00303877">
        <w:rPr>
          <w:sz w:val="24"/>
          <w:szCs w:val="24"/>
        </w:rPr>
        <w:t xml:space="preserve"> appears in person </w:t>
      </w:r>
      <w:sdt>
        <w:sdtPr>
          <w:rPr>
            <w:color w:val="FF0000"/>
            <w:sz w:val="24"/>
            <w:szCs w:val="24"/>
          </w:rPr>
          <w:id w:val="-1752892542"/>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sidRPr="00303877">
        <w:rPr>
          <w:sz w:val="24"/>
          <w:szCs w:val="24"/>
        </w:rPr>
        <w:t xml:space="preserve">does not appear </w:t>
      </w:r>
    </w:p>
    <w:p w14:paraId="34A17FF3" w14:textId="77777777" w:rsidR="008C3A4D" w:rsidRPr="00303877" w:rsidRDefault="008C3A4D" w:rsidP="008C3A4D">
      <w:pPr>
        <w:tabs>
          <w:tab w:val="center" w:pos="4847"/>
        </w:tabs>
        <w:spacing w:after="176" w:line="360" w:lineRule="auto"/>
        <w:ind w:left="0" w:firstLine="0"/>
        <w:rPr>
          <w:sz w:val="24"/>
          <w:szCs w:val="24"/>
        </w:rPr>
      </w:pPr>
      <w:r w:rsidRPr="00303877">
        <w:rPr>
          <w:sz w:val="24"/>
          <w:szCs w:val="24"/>
        </w:rPr>
        <w:t xml:space="preserve"> </w:t>
      </w:r>
      <w:r w:rsidRPr="00303877">
        <w:rPr>
          <w:sz w:val="24"/>
          <w:szCs w:val="24"/>
        </w:rPr>
        <w:tab/>
        <w:t xml:space="preserve">After considering the evidence presented the court makes the following findings and orders. </w:t>
      </w:r>
    </w:p>
    <w:p w14:paraId="32B661CC" w14:textId="77777777" w:rsidR="008C3A4D" w:rsidRPr="00303877" w:rsidRDefault="008C3A4D" w:rsidP="008C3A4D">
      <w:pPr>
        <w:numPr>
          <w:ilvl w:val="0"/>
          <w:numId w:val="1"/>
        </w:numPr>
        <w:spacing w:after="129" w:line="360" w:lineRule="auto"/>
        <w:ind w:hanging="638"/>
        <w:rPr>
          <w:sz w:val="24"/>
          <w:szCs w:val="24"/>
        </w:rPr>
      </w:pPr>
      <w:r w:rsidRPr="00303877">
        <w:rPr>
          <w:sz w:val="24"/>
          <w:szCs w:val="24"/>
        </w:rPr>
        <w:t xml:space="preserve">Residence.  The Petitioner was an actual resident of Johnson County, Kansas for more than sixty </w:t>
      </w:r>
    </w:p>
    <w:p w14:paraId="19D2A4C1" w14:textId="77777777" w:rsidR="008C3A4D" w:rsidRPr="00303877" w:rsidRDefault="008C3A4D" w:rsidP="008C3A4D">
      <w:pPr>
        <w:spacing w:after="174" w:line="360" w:lineRule="auto"/>
        <w:ind w:left="715"/>
        <w:rPr>
          <w:sz w:val="24"/>
          <w:szCs w:val="24"/>
        </w:rPr>
      </w:pPr>
      <w:r w:rsidRPr="00303877">
        <w:rPr>
          <w:sz w:val="24"/>
          <w:szCs w:val="24"/>
        </w:rPr>
        <w:t xml:space="preserve">(60) days before the filing of the petition. </w:t>
      </w:r>
    </w:p>
    <w:p w14:paraId="41074B31" w14:textId="77777777" w:rsidR="008C3A4D" w:rsidRPr="00303877" w:rsidRDefault="008C3A4D" w:rsidP="008C3A4D">
      <w:pPr>
        <w:numPr>
          <w:ilvl w:val="0"/>
          <w:numId w:val="1"/>
        </w:numPr>
        <w:spacing w:after="132" w:line="360" w:lineRule="auto"/>
        <w:ind w:hanging="638"/>
        <w:rPr>
          <w:sz w:val="24"/>
          <w:szCs w:val="24"/>
        </w:rPr>
      </w:pPr>
      <w:r w:rsidRPr="00303877">
        <w:rPr>
          <w:sz w:val="24"/>
          <w:szCs w:val="24"/>
        </w:rPr>
        <w:t xml:space="preserve">Respondent.  The court has jurisdiction over the Respondent because he/she </w:t>
      </w:r>
    </w:p>
    <w:p w14:paraId="4FDC70CA" w14:textId="77777777" w:rsidR="008C3A4D" w:rsidRPr="00303877" w:rsidRDefault="008C3A4D" w:rsidP="008C3A4D">
      <w:pPr>
        <w:spacing w:after="58" w:line="360" w:lineRule="auto"/>
        <w:ind w:left="720" w:firstLine="0"/>
        <w:rPr>
          <w:iCs/>
          <w:sz w:val="24"/>
          <w:szCs w:val="24"/>
        </w:rPr>
      </w:pPr>
      <w:sdt>
        <w:sdtPr>
          <w:rPr>
            <w:iCs/>
            <w:color w:val="FF0000"/>
            <w:sz w:val="24"/>
            <w:szCs w:val="24"/>
          </w:rPr>
          <w:id w:val="-199856014"/>
          <w14:checkbox>
            <w14:checked w14:val="0"/>
            <w14:checkedState w14:val="2612" w14:font="MS Gothic"/>
            <w14:uncheckedState w14:val="2610" w14:font="MS Gothic"/>
          </w14:checkbox>
        </w:sdtPr>
        <w:sdtContent>
          <w:r w:rsidRPr="009D3603">
            <w:rPr>
              <w:rFonts w:ascii="MS Gothic" w:eastAsia="MS Gothic" w:hAnsi="MS Gothic" w:hint="eastAsia"/>
              <w:iCs/>
              <w:color w:val="FF0000"/>
              <w:sz w:val="24"/>
              <w:szCs w:val="24"/>
            </w:rPr>
            <w:t>☐</w:t>
          </w:r>
        </w:sdtContent>
      </w:sdt>
      <w:r w:rsidRPr="00303877">
        <w:rPr>
          <w:iCs/>
          <w:sz w:val="24"/>
          <w:szCs w:val="24"/>
        </w:rPr>
        <w:t xml:space="preserve"> has filed his/her voluntary entry of appearance </w:t>
      </w:r>
      <w:sdt>
        <w:sdtPr>
          <w:rPr>
            <w:iCs/>
            <w:color w:val="FF0000"/>
            <w:sz w:val="24"/>
            <w:szCs w:val="24"/>
          </w:rPr>
          <w:id w:val="-2065398505"/>
          <w14:checkbox>
            <w14:checked w14:val="0"/>
            <w14:checkedState w14:val="2612" w14:font="MS Gothic"/>
            <w14:uncheckedState w14:val="2610" w14:font="MS Gothic"/>
          </w14:checkbox>
        </w:sdtPr>
        <w:sdtContent>
          <w:r w:rsidRPr="009D3603">
            <w:rPr>
              <w:rFonts w:ascii="MS Gothic" w:eastAsia="MS Gothic" w:hAnsi="MS Gothic" w:hint="eastAsia"/>
              <w:iCs/>
              <w:color w:val="FF0000"/>
              <w:sz w:val="24"/>
              <w:szCs w:val="24"/>
            </w:rPr>
            <w:t>☐</w:t>
          </w:r>
        </w:sdtContent>
      </w:sdt>
      <w:r w:rsidRPr="00303877">
        <w:rPr>
          <w:iCs/>
          <w:sz w:val="24"/>
          <w:szCs w:val="24"/>
        </w:rPr>
        <w:t xml:space="preserve">  has appeared at this final hearing, was served with process pursuant to K.S.A. 60-303 </w:t>
      </w:r>
      <w:sdt>
        <w:sdtPr>
          <w:rPr>
            <w:iCs/>
            <w:color w:val="FF0000"/>
            <w:sz w:val="24"/>
            <w:szCs w:val="24"/>
          </w:rPr>
          <w:id w:val="1558510934"/>
          <w14:checkbox>
            <w14:checked w14:val="0"/>
            <w14:checkedState w14:val="2612" w14:font="MS Gothic"/>
            <w14:uncheckedState w14:val="2610" w14:font="MS Gothic"/>
          </w14:checkbox>
        </w:sdtPr>
        <w:sdtContent>
          <w:r w:rsidRPr="009D3603">
            <w:rPr>
              <w:rFonts w:ascii="MS Gothic" w:eastAsia="MS Gothic" w:hAnsi="MS Gothic" w:hint="eastAsia"/>
              <w:iCs/>
              <w:color w:val="FF0000"/>
              <w:sz w:val="24"/>
              <w:szCs w:val="24"/>
            </w:rPr>
            <w:t>☐</w:t>
          </w:r>
        </w:sdtContent>
      </w:sdt>
      <w:r w:rsidRPr="00303877">
        <w:rPr>
          <w:iCs/>
          <w:sz w:val="24"/>
          <w:szCs w:val="24"/>
        </w:rPr>
        <w:t xml:space="preserve">  was served by publication pursuant to K.S.A. 60-307 </w:t>
      </w:r>
      <w:sdt>
        <w:sdtPr>
          <w:rPr>
            <w:iCs/>
            <w:color w:val="FF0000"/>
            <w:sz w:val="24"/>
            <w:szCs w:val="24"/>
          </w:rPr>
          <w:id w:val="-660932023"/>
          <w14:checkbox>
            <w14:checked w14:val="0"/>
            <w14:checkedState w14:val="2612" w14:font="MS Gothic"/>
            <w14:uncheckedState w14:val="2610" w14:font="MS Gothic"/>
          </w14:checkbox>
        </w:sdtPr>
        <w:sdtContent>
          <w:r w:rsidRPr="009D3603">
            <w:rPr>
              <w:rFonts w:ascii="MS Gothic" w:eastAsia="MS Gothic" w:hAnsi="MS Gothic" w:hint="eastAsia"/>
              <w:iCs/>
              <w:color w:val="FF0000"/>
              <w:sz w:val="24"/>
              <w:szCs w:val="24"/>
            </w:rPr>
            <w:t>☐</w:t>
          </w:r>
        </w:sdtContent>
      </w:sdt>
      <w:r w:rsidRPr="00303877">
        <w:rPr>
          <w:iCs/>
          <w:sz w:val="24"/>
          <w:szCs w:val="24"/>
        </w:rPr>
        <w:t xml:space="preserve">  has signed the decree of divorce</w:t>
      </w:r>
      <w:r>
        <w:rPr>
          <w:iCs/>
          <w:sz w:val="24"/>
          <w:szCs w:val="24"/>
        </w:rPr>
        <w:t>.</w:t>
      </w:r>
    </w:p>
    <w:p w14:paraId="56DFD4FE" w14:textId="77777777" w:rsidR="008C3A4D" w:rsidRDefault="008C3A4D" w:rsidP="008C3A4D">
      <w:pPr>
        <w:numPr>
          <w:ilvl w:val="0"/>
          <w:numId w:val="1"/>
        </w:numPr>
        <w:spacing w:after="385" w:line="360" w:lineRule="auto"/>
        <w:ind w:left="719" w:hanging="360"/>
        <w:rPr>
          <w:sz w:val="24"/>
          <w:szCs w:val="24"/>
        </w:rPr>
      </w:pPr>
      <w:r w:rsidRPr="006350B8">
        <w:rPr>
          <w:sz w:val="24"/>
          <w:szCs w:val="24"/>
        </w:rPr>
        <w:lastRenderedPageBreak/>
        <w:t xml:space="preserve">  More than sixty (60) days have passed since the filing of the petition. </w:t>
      </w:r>
    </w:p>
    <w:p w14:paraId="63FAE56B" w14:textId="77777777" w:rsidR="008C3A4D" w:rsidRPr="006350B8" w:rsidRDefault="008C3A4D" w:rsidP="008C3A4D">
      <w:pPr>
        <w:numPr>
          <w:ilvl w:val="0"/>
          <w:numId w:val="1"/>
        </w:numPr>
        <w:spacing w:after="385" w:line="360" w:lineRule="auto"/>
        <w:ind w:left="719" w:hanging="360"/>
        <w:rPr>
          <w:sz w:val="24"/>
          <w:szCs w:val="24"/>
        </w:rPr>
      </w:pPr>
      <w:r w:rsidRPr="006350B8">
        <w:rPr>
          <w:sz w:val="24"/>
          <w:szCs w:val="24"/>
        </w:rPr>
        <w:t xml:space="preserve">Marriage.  The parties were married on </w:t>
      </w:r>
      <w:sdt>
        <w:sdtPr>
          <w:rPr>
            <w:sz w:val="24"/>
            <w:szCs w:val="24"/>
          </w:rPr>
          <w:alias w:val="Month Day and Year"/>
          <w:tag w:val="Month Day and Year"/>
          <w:id w:val="984050983"/>
          <w:placeholder>
            <w:docPart w:val="2CDBB0DDED294F8488392119E3E34EB6"/>
          </w:placeholder>
          <w:showingPlcHdr/>
        </w:sdtPr>
        <w:sdtContent>
          <w:r w:rsidRPr="006350B8">
            <w:rPr>
              <w:rStyle w:val="PlaceholderText"/>
              <w:color w:val="FF0000"/>
            </w:rPr>
            <w:t>Click or tap here to enter text.</w:t>
          </w:r>
        </w:sdtContent>
      </w:sdt>
      <w:r w:rsidRPr="006350B8">
        <w:rPr>
          <w:sz w:val="24"/>
          <w:szCs w:val="24"/>
        </w:rPr>
        <w:t xml:space="preserve"> In </w:t>
      </w:r>
      <w:sdt>
        <w:sdtPr>
          <w:rPr>
            <w:sz w:val="24"/>
            <w:szCs w:val="24"/>
          </w:rPr>
          <w:alias w:val="City and State or Country"/>
          <w:tag w:val="City and State or Country"/>
          <w:id w:val="579415979"/>
          <w:placeholder>
            <w:docPart w:val="2CDBB0DDED294F8488392119E3E34EB6"/>
          </w:placeholder>
          <w:showingPlcHdr/>
        </w:sdtPr>
        <w:sdtContent>
          <w:r w:rsidRPr="006350B8">
            <w:rPr>
              <w:rStyle w:val="PlaceholderText"/>
              <w:color w:val="FF0000"/>
            </w:rPr>
            <w:t>Click or tap here to enter text.</w:t>
          </w:r>
        </w:sdtContent>
      </w:sdt>
      <w:r w:rsidRPr="006350B8">
        <w:rPr>
          <w:sz w:val="24"/>
          <w:szCs w:val="24"/>
        </w:rPr>
        <w:t xml:space="preserve">, and have been since that time and now are lawfully husband and wife. </w:t>
      </w:r>
    </w:p>
    <w:p w14:paraId="2B402F36" w14:textId="77777777" w:rsidR="008C3A4D" w:rsidRPr="00303877" w:rsidRDefault="008C3A4D" w:rsidP="008C3A4D">
      <w:pPr>
        <w:numPr>
          <w:ilvl w:val="0"/>
          <w:numId w:val="1"/>
        </w:numPr>
        <w:spacing w:line="360" w:lineRule="auto"/>
        <w:ind w:hanging="638"/>
        <w:rPr>
          <w:sz w:val="24"/>
          <w:szCs w:val="24"/>
        </w:rPr>
      </w:pPr>
      <w:r w:rsidRPr="00303877">
        <w:rPr>
          <w:sz w:val="24"/>
          <w:szCs w:val="24"/>
        </w:rPr>
        <w:t>Military Service. The non-filing spouse</w:t>
      </w:r>
      <w:r>
        <w:rPr>
          <w:sz w:val="24"/>
          <w:szCs w:val="24"/>
        </w:rPr>
        <w:t xml:space="preserve"> </w:t>
      </w:r>
      <w:sdt>
        <w:sdtPr>
          <w:rPr>
            <w:color w:val="FF0000"/>
            <w:sz w:val="24"/>
            <w:szCs w:val="24"/>
          </w:rPr>
          <w:id w:val="1551951459"/>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Pr>
          <w:sz w:val="24"/>
          <w:szCs w:val="24"/>
        </w:rPr>
        <w:t xml:space="preserve"> is </w:t>
      </w:r>
      <w:sdt>
        <w:sdtPr>
          <w:rPr>
            <w:color w:val="FF0000"/>
            <w:sz w:val="24"/>
            <w:szCs w:val="24"/>
          </w:rPr>
          <w:id w:val="2037927642"/>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Pr>
          <w:sz w:val="24"/>
          <w:szCs w:val="24"/>
        </w:rPr>
        <w:t xml:space="preserve"> is not </w:t>
      </w:r>
      <w:r w:rsidRPr="00303877">
        <w:rPr>
          <w:sz w:val="24"/>
          <w:szCs w:val="24"/>
        </w:rPr>
        <w:t xml:space="preserve">now on active duty with the  </w:t>
      </w:r>
    </w:p>
    <w:p w14:paraId="585FEF53" w14:textId="77777777" w:rsidR="008C3A4D" w:rsidRPr="00303877" w:rsidRDefault="008C3A4D" w:rsidP="008C3A4D">
      <w:pPr>
        <w:spacing w:line="360" w:lineRule="auto"/>
        <w:ind w:left="715"/>
        <w:rPr>
          <w:sz w:val="24"/>
          <w:szCs w:val="24"/>
        </w:rPr>
      </w:pPr>
      <w:r w:rsidRPr="00303877">
        <w:rPr>
          <w:sz w:val="24"/>
          <w:szCs w:val="24"/>
        </w:rPr>
        <w:t>United States Military. If the non-filing spouse is on active duty, the requirements of the Service Members Civil Relief Act (SCRA)</w:t>
      </w:r>
      <w:r>
        <w:rPr>
          <w:sz w:val="24"/>
          <w:szCs w:val="24"/>
        </w:rPr>
        <w:t xml:space="preserve"> </w:t>
      </w:r>
      <w:sdt>
        <w:sdtPr>
          <w:rPr>
            <w:color w:val="FF0000"/>
            <w:sz w:val="24"/>
            <w:szCs w:val="24"/>
          </w:rPr>
          <w:id w:val="-1999870322"/>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sidRPr="00303877">
        <w:rPr>
          <w:sz w:val="24"/>
          <w:szCs w:val="24"/>
        </w:rPr>
        <w:t xml:space="preserve"> </w:t>
      </w:r>
      <w:r>
        <w:rPr>
          <w:sz w:val="24"/>
          <w:szCs w:val="24"/>
        </w:rPr>
        <w:t xml:space="preserve">have </w:t>
      </w:r>
      <w:sdt>
        <w:sdtPr>
          <w:rPr>
            <w:color w:val="FF0000"/>
            <w:sz w:val="24"/>
            <w:szCs w:val="24"/>
          </w:rPr>
          <w:id w:val="799737401"/>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Pr>
          <w:sz w:val="24"/>
          <w:szCs w:val="24"/>
        </w:rPr>
        <w:t xml:space="preserve"> have not, </w:t>
      </w:r>
      <w:r w:rsidRPr="00303877">
        <w:rPr>
          <w:sz w:val="24"/>
          <w:szCs w:val="24"/>
        </w:rPr>
        <w:t xml:space="preserve">been met.  </w:t>
      </w:r>
    </w:p>
    <w:p w14:paraId="736D32A5" w14:textId="77777777" w:rsidR="008C3A4D" w:rsidRPr="00303877" w:rsidRDefault="008C3A4D" w:rsidP="008C3A4D">
      <w:pPr>
        <w:numPr>
          <w:ilvl w:val="0"/>
          <w:numId w:val="1"/>
        </w:numPr>
        <w:spacing w:after="44" w:line="360" w:lineRule="auto"/>
        <w:ind w:hanging="638"/>
        <w:rPr>
          <w:sz w:val="24"/>
          <w:szCs w:val="24"/>
        </w:rPr>
      </w:pPr>
      <w:r w:rsidRPr="00303877">
        <w:rPr>
          <w:sz w:val="24"/>
          <w:szCs w:val="24"/>
        </w:rPr>
        <w:t xml:space="preserve">Personal and Subject Matter Jurisdiction; Venue.  The Court has personal jurisdiction over the parties and jurisdiction over the subject matter in this action.  Venue has been properly placed. </w:t>
      </w:r>
    </w:p>
    <w:p w14:paraId="3F3CC892" w14:textId="421B6D0B" w:rsidR="008C3A4D" w:rsidRPr="00303877" w:rsidRDefault="008C3A4D" w:rsidP="008C3A4D">
      <w:pPr>
        <w:numPr>
          <w:ilvl w:val="0"/>
          <w:numId w:val="1"/>
        </w:numPr>
        <w:spacing w:after="188" w:line="360" w:lineRule="auto"/>
        <w:ind w:hanging="638"/>
        <w:rPr>
          <w:sz w:val="24"/>
          <w:szCs w:val="24"/>
        </w:rPr>
      </w:pPr>
      <w:r w:rsidRPr="00303877">
        <w:rPr>
          <w:sz w:val="24"/>
          <w:szCs w:val="24"/>
        </w:rPr>
        <w:t xml:space="preserve">Decree of </w:t>
      </w:r>
      <w:r w:rsidR="002C1742">
        <w:rPr>
          <w:sz w:val="24"/>
          <w:szCs w:val="24"/>
        </w:rPr>
        <w:t>Legal Separation</w:t>
      </w:r>
      <w:r w:rsidRPr="00303877">
        <w:rPr>
          <w:sz w:val="24"/>
          <w:szCs w:val="24"/>
        </w:rPr>
        <w:t xml:space="preserve">.  The parties are incompatible, and the parties are divorced on that ground. </w:t>
      </w:r>
    </w:p>
    <w:p w14:paraId="19E760C8" w14:textId="77777777" w:rsidR="008C3A4D" w:rsidRPr="00303877" w:rsidRDefault="008C3A4D" w:rsidP="008C3A4D">
      <w:pPr>
        <w:numPr>
          <w:ilvl w:val="0"/>
          <w:numId w:val="1"/>
        </w:numPr>
        <w:spacing w:after="46" w:line="360" w:lineRule="auto"/>
        <w:ind w:hanging="638"/>
        <w:rPr>
          <w:sz w:val="24"/>
          <w:szCs w:val="24"/>
        </w:rPr>
      </w:pPr>
      <w:r>
        <w:rPr>
          <w:sz w:val="24"/>
          <w:szCs w:val="24"/>
        </w:rPr>
        <w:t>Petitioner</w:t>
      </w:r>
      <w:r w:rsidRPr="00303877">
        <w:rPr>
          <w:sz w:val="24"/>
          <w:szCs w:val="24"/>
        </w:rPr>
        <w:t xml:space="preserve"> and </w:t>
      </w:r>
      <w:r>
        <w:rPr>
          <w:sz w:val="24"/>
          <w:szCs w:val="24"/>
        </w:rPr>
        <w:t>Respondent</w:t>
      </w:r>
      <w:r w:rsidRPr="00303877">
        <w:rPr>
          <w:sz w:val="24"/>
          <w:szCs w:val="24"/>
        </w:rPr>
        <w:t xml:space="preserve"> are the parents of the following children who are under eighteen years old or are still in high school: </w:t>
      </w:r>
    </w:p>
    <w:p w14:paraId="5C78A708" w14:textId="77777777" w:rsidR="008C3A4D" w:rsidRPr="00303877" w:rsidRDefault="008C3A4D" w:rsidP="008C3A4D">
      <w:pPr>
        <w:numPr>
          <w:ilvl w:val="1"/>
          <w:numId w:val="3"/>
        </w:numPr>
        <w:spacing w:line="360" w:lineRule="auto"/>
        <w:ind w:hanging="360"/>
        <w:rPr>
          <w:sz w:val="24"/>
          <w:szCs w:val="24"/>
        </w:rPr>
      </w:pPr>
      <w:sdt>
        <w:sdtPr>
          <w:rPr>
            <w:sz w:val="24"/>
            <w:szCs w:val="24"/>
          </w:rPr>
          <w:alias w:val="1st childs name"/>
          <w:tag w:val="1st childs name"/>
          <w:id w:val="775371894"/>
          <w:placeholder>
            <w:docPart w:val="2CDBB0DDED294F8488392119E3E34EB6"/>
          </w:placeholder>
          <w:showingPlcHdr/>
        </w:sdtPr>
        <w:sdtContent>
          <w:r w:rsidRPr="009D3603">
            <w:rPr>
              <w:rStyle w:val="PlaceholderText"/>
              <w:color w:val="FF0000"/>
            </w:rPr>
            <w:t>Click or tap here to enter text.</w:t>
          </w:r>
        </w:sdtContent>
      </w:sdt>
      <w:r w:rsidRPr="00303877">
        <w:rPr>
          <w:sz w:val="24"/>
          <w:szCs w:val="24"/>
        </w:rPr>
        <w:t xml:space="preserve">was born in </w:t>
      </w:r>
      <w:sdt>
        <w:sdtPr>
          <w:rPr>
            <w:sz w:val="24"/>
            <w:szCs w:val="24"/>
          </w:rPr>
          <w:alias w:val="1st child's Month and Year of birth"/>
          <w:tag w:val="1st child's Month and Year of birth"/>
          <w:id w:val="1091351143"/>
          <w:placeholder>
            <w:docPart w:val="2CDBB0DDED294F8488392119E3E34EB6"/>
          </w:placeholder>
          <w:showingPlcHdr/>
        </w:sdtPr>
        <w:sdtContent>
          <w:r w:rsidRPr="009D3603">
            <w:rPr>
              <w:rStyle w:val="PlaceholderText"/>
              <w:color w:val="FF0000"/>
            </w:rPr>
            <w:t>Click or tap here to enter text.</w:t>
          </w:r>
        </w:sdtContent>
      </w:sdt>
    </w:p>
    <w:p w14:paraId="1BACB799" w14:textId="77777777" w:rsidR="008C3A4D" w:rsidRPr="00303877" w:rsidRDefault="008C3A4D" w:rsidP="008C3A4D">
      <w:pPr>
        <w:spacing w:after="34" w:line="360" w:lineRule="auto"/>
        <w:ind w:left="1439" w:firstLine="0"/>
        <w:rPr>
          <w:sz w:val="24"/>
          <w:szCs w:val="24"/>
        </w:rPr>
      </w:pPr>
      <w:r w:rsidRPr="00303877">
        <w:rPr>
          <w:sz w:val="24"/>
          <w:szCs w:val="24"/>
        </w:rPr>
        <w:tab/>
        <w:t xml:space="preserve"> </w:t>
      </w:r>
    </w:p>
    <w:p w14:paraId="4C0C2C51" w14:textId="77777777" w:rsidR="008C3A4D" w:rsidRPr="00303877" w:rsidRDefault="008C3A4D" w:rsidP="008C3A4D">
      <w:pPr>
        <w:numPr>
          <w:ilvl w:val="1"/>
          <w:numId w:val="3"/>
        </w:numPr>
        <w:spacing w:line="360" w:lineRule="auto"/>
        <w:ind w:hanging="360"/>
        <w:rPr>
          <w:sz w:val="24"/>
          <w:szCs w:val="24"/>
        </w:rPr>
      </w:pPr>
      <w:sdt>
        <w:sdtPr>
          <w:rPr>
            <w:sz w:val="24"/>
            <w:szCs w:val="24"/>
          </w:rPr>
          <w:alias w:val="2nd Childs Name"/>
          <w:tag w:val="2nd Childs Name"/>
          <w:id w:val="656884991"/>
          <w:placeholder>
            <w:docPart w:val="2CDBB0DDED294F8488392119E3E34EB6"/>
          </w:placeholder>
          <w:showingPlcHdr/>
        </w:sdtPr>
        <w:sdtContent>
          <w:r w:rsidRPr="009D3603">
            <w:rPr>
              <w:rStyle w:val="PlaceholderText"/>
              <w:color w:val="FF0000"/>
            </w:rPr>
            <w:t>Click or tap here to enter text.</w:t>
          </w:r>
        </w:sdtContent>
      </w:sdt>
      <w:r w:rsidRPr="00303877">
        <w:rPr>
          <w:sz w:val="24"/>
          <w:szCs w:val="24"/>
        </w:rPr>
        <w:t xml:space="preserve">was born in </w:t>
      </w:r>
      <w:sdt>
        <w:sdtPr>
          <w:rPr>
            <w:sz w:val="24"/>
            <w:szCs w:val="24"/>
          </w:rPr>
          <w:alias w:val="2nd Childs Month and Year of Birth"/>
          <w:tag w:val="2nd Childs Month and Year of Birth"/>
          <w:id w:val="2065824749"/>
          <w:placeholder>
            <w:docPart w:val="2CDBB0DDED294F8488392119E3E34EB6"/>
          </w:placeholder>
          <w:showingPlcHdr/>
        </w:sdtPr>
        <w:sdtContent>
          <w:r w:rsidRPr="009D3603">
            <w:rPr>
              <w:rStyle w:val="PlaceholderText"/>
              <w:color w:val="FF0000"/>
            </w:rPr>
            <w:t>Click or tap here to enter text.</w:t>
          </w:r>
        </w:sdtContent>
      </w:sdt>
    </w:p>
    <w:p w14:paraId="0A0D0110" w14:textId="77777777" w:rsidR="008C3A4D" w:rsidRPr="00303877" w:rsidRDefault="008C3A4D" w:rsidP="008C3A4D">
      <w:pPr>
        <w:spacing w:after="34" w:line="360" w:lineRule="auto"/>
        <w:ind w:left="1439" w:firstLine="0"/>
        <w:rPr>
          <w:sz w:val="24"/>
          <w:szCs w:val="24"/>
        </w:rPr>
      </w:pPr>
    </w:p>
    <w:p w14:paraId="2FEE69ED" w14:textId="77777777" w:rsidR="008C3A4D" w:rsidRPr="00303877" w:rsidRDefault="008C3A4D" w:rsidP="008C3A4D">
      <w:pPr>
        <w:numPr>
          <w:ilvl w:val="1"/>
          <w:numId w:val="3"/>
        </w:numPr>
        <w:spacing w:line="360" w:lineRule="auto"/>
        <w:ind w:hanging="360"/>
        <w:rPr>
          <w:sz w:val="24"/>
          <w:szCs w:val="24"/>
        </w:rPr>
      </w:pPr>
      <w:sdt>
        <w:sdtPr>
          <w:rPr>
            <w:sz w:val="24"/>
            <w:szCs w:val="24"/>
          </w:rPr>
          <w:alias w:val="3rd Childs Name"/>
          <w:tag w:val="3rd Childs Name"/>
          <w:id w:val="726500794"/>
          <w:placeholder>
            <w:docPart w:val="2CDBB0DDED294F8488392119E3E34EB6"/>
          </w:placeholder>
          <w:showingPlcHdr/>
        </w:sdtPr>
        <w:sdtContent>
          <w:r w:rsidRPr="009D3603">
            <w:rPr>
              <w:rStyle w:val="PlaceholderText"/>
              <w:color w:val="FF0000"/>
            </w:rPr>
            <w:t>Click or tap here to enter text.</w:t>
          </w:r>
        </w:sdtContent>
      </w:sdt>
      <w:r w:rsidRPr="00303877">
        <w:rPr>
          <w:sz w:val="24"/>
          <w:szCs w:val="24"/>
        </w:rPr>
        <w:t xml:space="preserve">was born in </w:t>
      </w:r>
      <w:sdt>
        <w:sdtPr>
          <w:rPr>
            <w:sz w:val="24"/>
            <w:szCs w:val="24"/>
          </w:rPr>
          <w:alias w:val="3rd Child month and year of birth"/>
          <w:tag w:val="3rd Child month and year of birth"/>
          <w:id w:val="693120379"/>
          <w:placeholder>
            <w:docPart w:val="2CDBB0DDED294F8488392119E3E34EB6"/>
          </w:placeholder>
          <w:showingPlcHdr/>
        </w:sdtPr>
        <w:sdtContent>
          <w:r w:rsidRPr="009D3603">
            <w:rPr>
              <w:rStyle w:val="PlaceholderText"/>
              <w:color w:val="FF0000"/>
            </w:rPr>
            <w:t>Click or tap here to enter text.</w:t>
          </w:r>
        </w:sdtContent>
      </w:sdt>
    </w:p>
    <w:p w14:paraId="68627BE4" w14:textId="77777777" w:rsidR="008C3A4D" w:rsidRPr="00303877" w:rsidRDefault="008C3A4D" w:rsidP="008C3A4D">
      <w:pPr>
        <w:spacing w:line="360" w:lineRule="auto"/>
        <w:ind w:left="1449"/>
        <w:rPr>
          <w:sz w:val="24"/>
          <w:szCs w:val="24"/>
        </w:rPr>
      </w:pPr>
      <w:r w:rsidRPr="00303877">
        <w:rPr>
          <w:sz w:val="24"/>
          <w:szCs w:val="24"/>
        </w:rPr>
        <w:t xml:space="preserve">      </w:t>
      </w:r>
    </w:p>
    <w:p w14:paraId="2537CF05" w14:textId="77777777" w:rsidR="008C3A4D" w:rsidRPr="00303877" w:rsidRDefault="008C3A4D" w:rsidP="008C3A4D">
      <w:pPr>
        <w:numPr>
          <w:ilvl w:val="1"/>
          <w:numId w:val="3"/>
        </w:numPr>
        <w:spacing w:line="360" w:lineRule="auto"/>
        <w:ind w:hanging="360"/>
        <w:rPr>
          <w:sz w:val="24"/>
          <w:szCs w:val="24"/>
        </w:rPr>
      </w:pPr>
      <w:sdt>
        <w:sdtPr>
          <w:rPr>
            <w:sz w:val="24"/>
            <w:szCs w:val="24"/>
          </w:rPr>
          <w:alias w:val="4th Childs Name"/>
          <w:tag w:val="4th Childs Name"/>
          <w:id w:val="2019582823"/>
          <w:placeholder>
            <w:docPart w:val="2CDBB0DDED294F8488392119E3E34EB6"/>
          </w:placeholder>
          <w:showingPlcHdr/>
        </w:sdtPr>
        <w:sdtContent>
          <w:r w:rsidRPr="009D3603">
            <w:rPr>
              <w:rStyle w:val="PlaceholderText"/>
              <w:color w:val="FF0000"/>
            </w:rPr>
            <w:t>Click or tap here to enter text.</w:t>
          </w:r>
        </w:sdtContent>
      </w:sdt>
      <w:r w:rsidRPr="00303877">
        <w:rPr>
          <w:sz w:val="24"/>
          <w:szCs w:val="24"/>
        </w:rPr>
        <w:t xml:space="preserve">was born in </w:t>
      </w:r>
      <w:sdt>
        <w:sdtPr>
          <w:rPr>
            <w:sz w:val="24"/>
            <w:szCs w:val="24"/>
          </w:rPr>
          <w:alias w:val="4th child month and year of birth"/>
          <w:tag w:val="4th child month and year of birth"/>
          <w:id w:val="-2041203350"/>
          <w:placeholder>
            <w:docPart w:val="2CDBB0DDED294F8488392119E3E34EB6"/>
          </w:placeholder>
          <w:showingPlcHdr/>
        </w:sdtPr>
        <w:sdtContent>
          <w:r w:rsidRPr="009D3603">
            <w:rPr>
              <w:rStyle w:val="PlaceholderText"/>
              <w:color w:val="FF0000"/>
            </w:rPr>
            <w:t>Click or tap here to enter text.</w:t>
          </w:r>
        </w:sdtContent>
      </w:sdt>
    </w:p>
    <w:p w14:paraId="690DA996" w14:textId="77777777" w:rsidR="008C3A4D" w:rsidRPr="00303877" w:rsidRDefault="008C3A4D" w:rsidP="008C3A4D">
      <w:pPr>
        <w:spacing w:after="34" w:line="360" w:lineRule="auto"/>
        <w:ind w:left="1439" w:firstLine="0"/>
        <w:rPr>
          <w:sz w:val="24"/>
          <w:szCs w:val="24"/>
        </w:rPr>
      </w:pPr>
    </w:p>
    <w:p w14:paraId="4C2FD73A" w14:textId="77777777" w:rsidR="008C3A4D" w:rsidRDefault="008C3A4D" w:rsidP="008C3A4D">
      <w:pPr>
        <w:numPr>
          <w:ilvl w:val="0"/>
          <w:numId w:val="1"/>
        </w:numPr>
        <w:spacing w:after="132" w:line="360" w:lineRule="auto"/>
        <w:ind w:hanging="638"/>
        <w:rPr>
          <w:sz w:val="24"/>
          <w:szCs w:val="24"/>
        </w:rPr>
      </w:pPr>
      <w:r w:rsidRPr="00303877">
        <w:rPr>
          <w:sz w:val="24"/>
          <w:szCs w:val="24"/>
        </w:rPr>
        <w:t>Kansas has child custody jurisdiction under the following provision of the U.C.C.J.E.A</w:t>
      </w:r>
      <w:r>
        <w:rPr>
          <w:sz w:val="24"/>
          <w:szCs w:val="24"/>
        </w:rPr>
        <w:t>:</w:t>
      </w:r>
    </w:p>
    <w:sdt>
      <w:sdtPr>
        <w:rPr>
          <w:sz w:val="24"/>
          <w:szCs w:val="24"/>
        </w:rPr>
        <w:id w:val="-1760598154"/>
        <w:placeholder>
          <w:docPart w:val="2CDBB0DDED294F8488392119E3E34EB6"/>
        </w:placeholder>
        <w:showingPlcHdr/>
      </w:sdtPr>
      <w:sdtContent>
        <w:p w14:paraId="6260AFF3" w14:textId="77777777" w:rsidR="008C3A4D" w:rsidRPr="00303877" w:rsidRDefault="008C3A4D" w:rsidP="008C3A4D">
          <w:pPr>
            <w:spacing w:after="132" w:line="360" w:lineRule="auto"/>
            <w:ind w:left="720" w:firstLine="0"/>
            <w:rPr>
              <w:sz w:val="24"/>
              <w:szCs w:val="24"/>
            </w:rPr>
          </w:pPr>
          <w:r w:rsidRPr="00D70E58">
            <w:rPr>
              <w:rStyle w:val="PlaceholderText"/>
              <w:color w:val="FF0000"/>
              <w:u w:val="single"/>
            </w:rPr>
            <w:t>Click or tap here to enter text.</w:t>
          </w:r>
        </w:p>
      </w:sdtContent>
    </w:sdt>
    <w:p w14:paraId="324ADBFD" w14:textId="77777777" w:rsidR="008C3A4D" w:rsidRPr="00303877" w:rsidRDefault="008C3A4D" w:rsidP="008C3A4D">
      <w:pPr>
        <w:spacing w:after="41" w:line="360" w:lineRule="auto"/>
        <w:ind w:left="715"/>
        <w:rPr>
          <w:sz w:val="24"/>
          <w:szCs w:val="24"/>
        </w:rPr>
      </w:pPr>
      <w:r w:rsidRPr="00303877">
        <w:rPr>
          <w:sz w:val="24"/>
          <w:szCs w:val="24"/>
        </w:rPr>
        <w:t xml:space="preserve">                              </w:t>
      </w:r>
    </w:p>
    <w:p w14:paraId="7CE64329" w14:textId="77777777" w:rsidR="008C3A4D" w:rsidRDefault="008C3A4D" w:rsidP="008C3A4D">
      <w:pPr>
        <w:numPr>
          <w:ilvl w:val="0"/>
          <w:numId w:val="1"/>
        </w:numPr>
        <w:spacing w:after="160" w:line="259" w:lineRule="auto"/>
        <w:ind w:left="0" w:firstLine="0"/>
        <w:rPr>
          <w:sz w:val="24"/>
          <w:szCs w:val="24"/>
        </w:rPr>
      </w:pPr>
      <w:r w:rsidRPr="00394423">
        <w:rPr>
          <w:sz w:val="24"/>
          <w:szCs w:val="24"/>
        </w:rPr>
        <w:t xml:space="preserve">Parenting Plan. The court adopts the parenting plan filed separately as its order. </w:t>
      </w:r>
    </w:p>
    <w:p w14:paraId="28AB7C53" w14:textId="77777777" w:rsidR="008C3A4D" w:rsidRPr="00394423" w:rsidRDefault="008C3A4D" w:rsidP="008C3A4D">
      <w:pPr>
        <w:spacing w:after="160" w:line="259" w:lineRule="auto"/>
        <w:rPr>
          <w:sz w:val="24"/>
          <w:szCs w:val="24"/>
        </w:rPr>
      </w:pPr>
    </w:p>
    <w:p w14:paraId="55CD3C84" w14:textId="77777777" w:rsidR="008C3A4D" w:rsidRDefault="008C3A4D" w:rsidP="008C3A4D">
      <w:pPr>
        <w:spacing w:after="188" w:line="360" w:lineRule="auto"/>
        <w:ind w:left="720" w:firstLine="0"/>
        <w:rPr>
          <w:sz w:val="24"/>
          <w:szCs w:val="24"/>
        </w:rPr>
      </w:pPr>
    </w:p>
    <w:p w14:paraId="3D976EEB" w14:textId="77777777" w:rsidR="008C3A4D" w:rsidRDefault="008C3A4D" w:rsidP="008C3A4D">
      <w:pPr>
        <w:pStyle w:val="ListParagraph"/>
        <w:rPr>
          <w:sz w:val="24"/>
          <w:szCs w:val="24"/>
        </w:rPr>
      </w:pPr>
    </w:p>
    <w:p w14:paraId="7586F47A" w14:textId="77777777" w:rsidR="008C3A4D" w:rsidRPr="004E78FC" w:rsidRDefault="008C3A4D" w:rsidP="008C3A4D">
      <w:pPr>
        <w:pStyle w:val="ListParagraph"/>
        <w:numPr>
          <w:ilvl w:val="0"/>
          <w:numId w:val="5"/>
        </w:numPr>
        <w:spacing w:after="188" w:line="360" w:lineRule="auto"/>
        <w:rPr>
          <w:sz w:val="24"/>
          <w:szCs w:val="24"/>
        </w:rPr>
      </w:pPr>
      <w:r w:rsidRPr="004E78FC">
        <w:rPr>
          <w:sz w:val="24"/>
          <w:szCs w:val="24"/>
        </w:rPr>
        <w:t xml:space="preserve">Property and Debt Divided:  </w:t>
      </w:r>
    </w:p>
    <w:p w14:paraId="555DD49F" w14:textId="77777777" w:rsidR="008C3A4D" w:rsidRPr="00303877" w:rsidRDefault="008C3A4D" w:rsidP="008C3A4D">
      <w:pPr>
        <w:numPr>
          <w:ilvl w:val="1"/>
          <w:numId w:val="4"/>
        </w:numPr>
        <w:spacing w:after="44" w:line="360" w:lineRule="auto"/>
        <w:ind w:hanging="360"/>
        <w:rPr>
          <w:sz w:val="24"/>
          <w:szCs w:val="24"/>
        </w:rPr>
      </w:pPr>
      <w:r w:rsidRPr="00303877">
        <w:rPr>
          <w:sz w:val="24"/>
          <w:szCs w:val="24"/>
        </w:rPr>
        <w:t xml:space="preserve">The parties have signed an agreement dividing all their property and debts.  The agreement is approved by the court.  OR </w:t>
      </w:r>
    </w:p>
    <w:p w14:paraId="0BB2AB9C" w14:textId="77777777" w:rsidR="008C3A4D" w:rsidRDefault="008C3A4D" w:rsidP="008C3A4D">
      <w:pPr>
        <w:numPr>
          <w:ilvl w:val="1"/>
          <w:numId w:val="4"/>
        </w:numPr>
        <w:spacing w:after="44" w:line="360" w:lineRule="auto"/>
        <w:ind w:hanging="360"/>
        <w:rPr>
          <w:sz w:val="24"/>
          <w:szCs w:val="24"/>
        </w:rPr>
      </w:pPr>
      <w:r>
        <w:rPr>
          <w:sz w:val="24"/>
          <w:szCs w:val="24"/>
        </w:rPr>
        <w:t>Petitioner</w:t>
      </w:r>
      <w:r w:rsidRPr="00303877">
        <w:rPr>
          <w:sz w:val="24"/>
          <w:szCs w:val="24"/>
        </w:rPr>
        <w:t xml:space="preserve"> shall keep the following property:  </w:t>
      </w:r>
    </w:p>
    <w:sdt>
      <w:sdtPr>
        <w:rPr>
          <w:sz w:val="24"/>
          <w:szCs w:val="24"/>
        </w:rPr>
        <w:alias w:val="Property Plaintiff is keeping"/>
        <w:tag w:val="Property Plaintiff is keeping"/>
        <w:id w:val="-109596622"/>
        <w:placeholder>
          <w:docPart w:val="2CDBB0DDED294F8488392119E3E34EB6"/>
        </w:placeholder>
        <w:showingPlcHdr/>
      </w:sdtPr>
      <w:sdtContent>
        <w:p w14:paraId="606E3CF6" w14:textId="77777777" w:rsidR="008C3A4D" w:rsidRPr="00303877" w:rsidRDefault="008C3A4D" w:rsidP="008C3A4D">
          <w:pPr>
            <w:spacing w:after="44" w:line="360" w:lineRule="auto"/>
            <w:ind w:left="1439" w:firstLine="0"/>
            <w:rPr>
              <w:sz w:val="24"/>
              <w:szCs w:val="24"/>
            </w:rPr>
          </w:pPr>
          <w:r w:rsidRPr="009D3603">
            <w:rPr>
              <w:rStyle w:val="PlaceholderText"/>
              <w:color w:val="FF0000"/>
            </w:rPr>
            <w:t>Click or tap here to enter text.</w:t>
          </w:r>
        </w:p>
      </w:sdtContent>
    </w:sdt>
    <w:p w14:paraId="0025998A" w14:textId="77777777" w:rsidR="008C3A4D" w:rsidRDefault="008C3A4D" w:rsidP="008C3A4D">
      <w:pPr>
        <w:numPr>
          <w:ilvl w:val="1"/>
          <w:numId w:val="4"/>
        </w:numPr>
        <w:spacing w:after="132" w:line="360" w:lineRule="auto"/>
        <w:ind w:hanging="360"/>
        <w:rPr>
          <w:sz w:val="24"/>
          <w:szCs w:val="24"/>
        </w:rPr>
      </w:pPr>
      <w:r>
        <w:rPr>
          <w:sz w:val="24"/>
          <w:szCs w:val="24"/>
        </w:rPr>
        <w:t>Respondent</w:t>
      </w:r>
      <w:r w:rsidRPr="00303877">
        <w:rPr>
          <w:sz w:val="24"/>
          <w:szCs w:val="24"/>
        </w:rPr>
        <w:t xml:space="preserve"> shall keep the following property:  </w:t>
      </w:r>
    </w:p>
    <w:sdt>
      <w:sdtPr>
        <w:rPr>
          <w:sz w:val="24"/>
          <w:szCs w:val="24"/>
        </w:rPr>
        <w:alias w:val="Respondent is keeping"/>
        <w:tag w:val="Respondent is keeping"/>
        <w:id w:val="-1966738814"/>
        <w:placeholder>
          <w:docPart w:val="2CDBB0DDED294F8488392119E3E34EB6"/>
        </w:placeholder>
        <w:showingPlcHdr/>
      </w:sdtPr>
      <w:sdtContent>
        <w:p w14:paraId="3D7FF363" w14:textId="77777777" w:rsidR="008C3A4D" w:rsidRPr="00303877" w:rsidRDefault="008C3A4D" w:rsidP="008C3A4D">
          <w:pPr>
            <w:spacing w:after="132" w:line="360" w:lineRule="auto"/>
            <w:ind w:left="1439" w:firstLine="0"/>
            <w:rPr>
              <w:sz w:val="24"/>
              <w:szCs w:val="24"/>
            </w:rPr>
          </w:pPr>
          <w:r w:rsidRPr="009D3603">
            <w:rPr>
              <w:rStyle w:val="PlaceholderText"/>
              <w:color w:val="FF0000"/>
            </w:rPr>
            <w:t>Click or tap here to enter text.</w:t>
          </w:r>
        </w:p>
      </w:sdtContent>
    </w:sdt>
    <w:p w14:paraId="70A8F5E7" w14:textId="77777777" w:rsidR="008C3A4D" w:rsidRPr="00303877" w:rsidRDefault="008C3A4D" w:rsidP="008C3A4D">
      <w:pPr>
        <w:spacing w:after="0" w:line="360" w:lineRule="auto"/>
        <w:ind w:left="358" w:firstLine="0"/>
        <w:rPr>
          <w:sz w:val="24"/>
          <w:szCs w:val="24"/>
        </w:rPr>
      </w:pPr>
      <w:r w:rsidRPr="00303877">
        <w:rPr>
          <w:sz w:val="24"/>
          <w:szCs w:val="24"/>
        </w:rPr>
        <w:t xml:space="preserve"> </w:t>
      </w:r>
    </w:p>
    <w:p w14:paraId="1CEE9E73" w14:textId="77777777" w:rsidR="008C3A4D" w:rsidRDefault="008C3A4D" w:rsidP="008C3A4D">
      <w:pPr>
        <w:numPr>
          <w:ilvl w:val="1"/>
          <w:numId w:val="4"/>
        </w:numPr>
        <w:spacing w:after="132" w:line="360" w:lineRule="auto"/>
        <w:ind w:hanging="360"/>
        <w:rPr>
          <w:sz w:val="24"/>
          <w:szCs w:val="24"/>
        </w:rPr>
      </w:pPr>
      <w:r>
        <w:rPr>
          <w:sz w:val="24"/>
          <w:szCs w:val="24"/>
        </w:rPr>
        <w:t xml:space="preserve">Petitioner </w:t>
      </w:r>
      <w:r w:rsidRPr="00303877">
        <w:rPr>
          <w:sz w:val="24"/>
          <w:szCs w:val="24"/>
        </w:rPr>
        <w:t xml:space="preserve">shall be responsible for the following debt:  </w:t>
      </w:r>
    </w:p>
    <w:sdt>
      <w:sdtPr>
        <w:rPr>
          <w:sz w:val="24"/>
          <w:szCs w:val="24"/>
        </w:rPr>
        <w:alias w:val="Petitioner debts they are keeping"/>
        <w:tag w:val="Petitioner debts they are keeping"/>
        <w:id w:val="-688147629"/>
        <w:placeholder>
          <w:docPart w:val="2CDBB0DDED294F8488392119E3E34EB6"/>
        </w:placeholder>
        <w:showingPlcHdr/>
      </w:sdtPr>
      <w:sdtContent>
        <w:p w14:paraId="09415B40" w14:textId="77777777" w:rsidR="008C3A4D" w:rsidRPr="00303877" w:rsidRDefault="008C3A4D" w:rsidP="008C3A4D">
          <w:pPr>
            <w:spacing w:after="132" w:line="360" w:lineRule="auto"/>
            <w:ind w:left="1439" w:firstLine="0"/>
            <w:rPr>
              <w:sz w:val="24"/>
              <w:szCs w:val="24"/>
            </w:rPr>
          </w:pPr>
          <w:r w:rsidRPr="009D3603">
            <w:rPr>
              <w:rStyle w:val="PlaceholderText"/>
              <w:color w:val="FF0000"/>
            </w:rPr>
            <w:t>Click or tap here to enter text.</w:t>
          </w:r>
        </w:p>
      </w:sdtContent>
    </w:sdt>
    <w:p w14:paraId="2B5665F1" w14:textId="77777777" w:rsidR="008C3A4D" w:rsidRDefault="008C3A4D" w:rsidP="008C3A4D">
      <w:pPr>
        <w:numPr>
          <w:ilvl w:val="1"/>
          <w:numId w:val="4"/>
        </w:numPr>
        <w:spacing w:after="132" w:line="360" w:lineRule="auto"/>
        <w:ind w:hanging="360"/>
        <w:rPr>
          <w:sz w:val="24"/>
          <w:szCs w:val="24"/>
        </w:rPr>
      </w:pPr>
      <w:r>
        <w:rPr>
          <w:sz w:val="24"/>
          <w:szCs w:val="24"/>
        </w:rPr>
        <w:t>Respondent</w:t>
      </w:r>
      <w:r w:rsidRPr="00303877">
        <w:rPr>
          <w:sz w:val="24"/>
          <w:szCs w:val="24"/>
        </w:rPr>
        <w:t xml:space="preserve"> shall be responsible for the following debt:  </w:t>
      </w:r>
    </w:p>
    <w:sdt>
      <w:sdtPr>
        <w:rPr>
          <w:sz w:val="24"/>
          <w:szCs w:val="24"/>
        </w:rPr>
        <w:alias w:val="Respondent debts they are keeping"/>
        <w:tag w:val="Respondent debts they are keeping"/>
        <w:id w:val="60214130"/>
        <w:placeholder>
          <w:docPart w:val="2CDBB0DDED294F8488392119E3E34EB6"/>
        </w:placeholder>
        <w:showingPlcHdr/>
      </w:sdtPr>
      <w:sdtContent>
        <w:p w14:paraId="2C91912A" w14:textId="77777777" w:rsidR="008C3A4D" w:rsidRPr="00303877" w:rsidRDefault="008C3A4D" w:rsidP="008C3A4D">
          <w:pPr>
            <w:spacing w:after="132" w:line="360" w:lineRule="auto"/>
            <w:ind w:left="1439" w:firstLine="0"/>
            <w:rPr>
              <w:sz w:val="24"/>
              <w:szCs w:val="24"/>
            </w:rPr>
          </w:pPr>
          <w:r w:rsidRPr="009D3603">
            <w:rPr>
              <w:rStyle w:val="PlaceholderText"/>
              <w:color w:val="FF0000"/>
            </w:rPr>
            <w:t>Click or tap here to enter text.</w:t>
          </w:r>
        </w:p>
      </w:sdtContent>
    </w:sdt>
    <w:p w14:paraId="6ADB5D48" w14:textId="1DF453CE" w:rsidR="008C3A4D" w:rsidRPr="008C3A4D" w:rsidRDefault="008C3A4D" w:rsidP="008C3A4D">
      <w:pPr>
        <w:numPr>
          <w:ilvl w:val="0"/>
          <w:numId w:val="5"/>
        </w:numPr>
        <w:spacing w:after="54" w:line="360" w:lineRule="auto"/>
        <w:rPr>
          <w:sz w:val="24"/>
          <w:szCs w:val="24"/>
        </w:rPr>
      </w:pPr>
      <w:r w:rsidRPr="00303877">
        <w:rPr>
          <w:sz w:val="24"/>
          <w:szCs w:val="24"/>
        </w:rPr>
        <w:t xml:space="preserve">Any designation previously made by Husband or Wife that names the other as a beneficiary of any individual or group life insurance or annuity policy, trust instrument, transfer-on-death account, or payable-on-death account, is terminated and may be renewed only by designation made after entry of this decree. Husband and Wife shall make any necessary changes to beneficiary designations by filing the changes according to the terms of the policy, trust or account.  </w:t>
      </w:r>
    </w:p>
    <w:p w14:paraId="35BA381A" w14:textId="3C944BDF" w:rsidR="008C3A4D" w:rsidRPr="00432A4D" w:rsidRDefault="008C3A4D" w:rsidP="008C3A4D">
      <w:pPr>
        <w:spacing w:after="54" w:line="360" w:lineRule="auto"/>
        <w:rPr>
          <w:sz w:val="24"/>
          <w:szCs w:val="24"/>
        </w:rPr>
      </w:pPr>
    </w:p>
    <w:p w14:paraId="3ABD7DBE" w14:textId="5D988CEE" w:rsidR="008C3A4D" w:rsidRDefault="008C3A4D" w:rsidP="008C3A4D">
      <w:pPr>
        <w:spacing w:after="54" w:line="360" w:lineRule="auto"/>
        <w:ind w:left="720" w:firstLine="0"/>
        <w:rPr>
          <w:color w:val="FF0000"/>
        </w:rPr>
      </w:pPr>
    </w:p>
    <w:p w14:paraId="406364A5" w14:textId="4018F425" w:rsidR="008C3A4D" w:rsidRDefault="008C3A4D" w:rsidP="008C3A4D">
      <w:pPr>
        <w:spacing w:after="54" w:line="360" w:lineRule="auto"/>
        <w:ind w:left="720" w:firstLine="0"/>
        <w:rPr>
          <w:color w:val="FF0000"/>
        </w:rPr>
      </w:pPr>
    </w:p>
    <w:p w14:paraId="185AFFFE" w14:textId="761B70DD" w:rsidR="008C3A4D" w:rsidRDefault="008C3A4D" w:rsidP="008C3A4D">
      <w:pPr>
        <w:spacing w:after="54" w:line="360" w:lineRule="auto"/>
        <w:ind w:left="720" w:firstLine="0"/>
        <w:rPr>
          <w:color w:val="FF0000"/>
        </w:rPr>
      </w:pPr>
    </w:p>
    <w:p w14:paraId="15C5B3F7" w14:textId="77777777" w:rsidR="008C3A4D" w:rsidRPr="00303877" w:rsidRDefault="008C3A4D" w:rsidP="008C3A4D">
      <w:pPr>
        <w:spacing w:after="54" w:line="360" w:lineRule="auto"/>
        <w:ind w:left="720" w:firstLine="0"/>
        <w:rPr>
          <w:sz w:val="24"/>
          <w:szCs w:val="24"/>
        </w:rPr>
      </w:pPr>
    </w:p>
    <w:p w14:paraId="128DC4EF" w14:textId="77777777" w:rsidR="008C3A4D" w:rsidRPr="00303877" w:rsidRDefault="008C3A4D" w:rsidP="008C3A4D">
      <w:pPr>
        <w:numPr>
          <w:ilvl w:val="0"/>
          <w:numId w:val="5"/>
        </w:numPr>
        <w:spacing w:after="132" w:line="360" w:lineRule="auto"/>
        <w:rPr>
          <w:sz w:val="24"/>
          <w:szCs w:val="24"/>
        </w:rPr>
      </w:pPr>
      <w:r w:rsidRPr="00303877">
        <w:rPr>
          <w:sz w:val="24"/>
          <w:szCs w:val="24"/>
        </w:rPr>
        <w:lastRenderedPageBreak/>
        <w:t xml:space="preserve">Spousal Maintenance: </w:t>
      </w:r>
      <w:sdt>
        <w:sdtPr>
          <w:rPr>
            <w:color w:val="FF0000"/>
            <w:sz w:val="24"/>
            <w:szCs w:val="24"/>
          </w:rPr>
          <w:id w:val="879597137"/>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Pr>
          <w:sz w:val="24"/>
          <w:szCs w:val="24"/>
        </w:rPr>
        <w:t xml:space="preserve"> </w:t>
      </w:r>
      <w:r w:rsidRPr="00303877">
        <w:rPr>
          <w:sz w:val="24"/>
          <w:szCs w:val="24"/>
        </w:rPr>
        <w:t>Neither party will pay spousal maintenance to the other.</w:t>
      </w:r>
      <w:r>
        <w:rPr>
          <w:sz w:val="24"/>
          <w:szCs w:val="24"/>
        </w:rPr>
        <w:t xml:space="preserve"> </w:t>
      </w:r>
      <w:sdt>
        <w:sdtPr>
          <w:rPr>
            <w:color w:val="FF0000"/>
            <w:sz w:val="24"/>
            <w:szCs w:val="24"/>
          </w:rPr>
          <w:id w:val="405269043"/>
          <w14:checkbox>
            <w14:checked w14:val="0"/>
            <w14:checkedState w14:val="2612" w14:font="MS Gothic"/>
            <w14:uncheckedState w14:val="2610" w14:font="MS Gothic"/>
          </w14:checkbox>
        </w:sdtPr>
        <w:sdtContent>
          <w:r w:rsidRPr="009D3603">
            <w:rPr>
              <w:rFonts w:ascii="MS Gothic" w:eastAsia="MS Gothic" w:hAnsi="MS Gothic" w:hint="eastAsia"/>
              <w:color w:val="FF0000"/>
              <w:sz w:val="24"/>
              <w:szCs w:val="24"/>
            </w:rPr>
            <w:t>☐</w:t>
          </w:r>
        </w:sdtContent>
      </w:sdt>
      <w:r w:rsidRPr="00303877">
        <w:rPr>
          <w:sz w:val="24"/>
          <w:szCs w:val="24"/>
        </w:rPr>
        <w:t xml:space="preserve">  </w:t>
      </w:r>
    </w:p>
    <w:p w14:paraId="63C8AF4F" w14:textId="77777777" w:rsidR="008C3A4D" w:rsidRPr="00303877" w:rsidRDefault="008C3A4D" w:rsidP="008C3A4D">
      <w:pPr>
        <w:spacing w:after="55" w:line="360" w:lineRule="auto"/>
        <w:ind w:left="715"/>
        <w:rPr>
          <w:sz w:val="24"/>
          <w:szCs w:val="24"/>
        </w:rPr>
      </w:pPr>
      <w:sdt>
        <w:sdtPr>
          <w:rPr>
            <w:sz w:val="24"/>
            <w:szCs w:val="24"/>
          </w:rPr>
          <w:alias w:val="Petitioner or Respondent"/>
          <w:tag w:val="Petitioner or Respondent"/>
          <w:id w:val="1912355564"/>
          <w:placeholder>
            <w:docPart w:val="2CDBB0DDED294F8488392119E3E34EB6"/>
          </w:placeholder>
          <w:showingPlcHdr/>
        </w:sdtPr>
        <w:sdtContent>
          <w:r w:rsidRPr="009D3603">
            <w:rPr>
              <w:rStyle w:val="PlaceholderText"/>
              <w:color w:val="FF0000"/>
            </w:rPr>
            <w:t>Click or tap here to enter text.</w:t>
          </w:r>
        </w:sdtContent>
      </w:sdt>
      <w:r w:rsidRPr="00303877">
        <w:rPr>
          <w:sz w:val="24"/>
          <w:szCs w:val="24"/>
        </w:rPr>
        <w:t xml:space="preserve"> will pay spousal maintenance of</w:t>
      </w:r>
      <w:r>
        <w:rPr>
          <w:sz w:val="24"/>
          <w:szCs w:val="24"/>
        </w:rPr>
        <w:t xml:space="preserve"> </w:t>
      </w:r>
      <w:sdt>
        <w:sdtPr>
          <w:rPr>
            <w:sz w:val="24"/>
            <w:szCs w:val="24"/>
          </w:rPr>
          <w:alias w:val="Dollar Amount"/>
          <w:tag w:val="Dollar Amount"/>
          <w:id w:val="181027066"/>
          <w:placeholder>
            <w:docPart w:val="2CDBB0DDED294F8488392119E3E34EB6"/>
          </w:placeholder>
          <w:showingPlcHdr/>
          <w15:color w:val="000000"/>
        </w:sdtPr>
        <w:sdtContent>
          <w:r w:rsidRPr="009D3603">
            <w:rPr>
              <w:rStyle w:val="PlaceholderText"/>
              <w:color w:val="FF0000"/>
            </w:rPr>
            <w:t>Click or tap here to enter text.</w:t>
          </w:r>
        </w:sdtContent>
      </w:sdt>
      <w:r w:rsidRPr="00303877">
        <w:rPr>
          <w:sz w:val="24"/>
          <w:szCs w:val="24"/>
        </w:rPr>
        <w:t>on the first day of each month beginning</w:t>
      </w:r>
      <w:r>
        <w:rPr>
          <w:sz w:val="24"/>
          <w:szCs w:val="24"/>
        </w:rPr>
        <w:t xml:space="preserve"> </w:t>
      </w:r>
      <w:sdt>
        <w:sdtPr>
          <w:rPr>
            <w:sz w:val="24"/>
            <w:szCs w:val="24"/>
          </w:rPr>
          <w:alias w:val="Month Day and Year support starts"/>
          <w:tag w:val="Month Day and Year support starts"/>
          <w:id w:val="118030021"/>
          <w:placeholder>
            <w:docPart w:val="2CDBB0DDED294F8488392119E3E34EB6"/>
          </w:placeholder>
          <w:showingPlcHdr/>
        </w:sdtPr>
        <w:sdtContent>
          <w:r w:rsidRPr="009D3603">
            <w:rPr>
              <w:rStyle w:val="PlaceholderText"/>
              <w:color w:val="FF0000"/>
            </w:rPr>
            <w:t>Click or tap here to enter text.</w:t>
          </w:r>
        </w:sdtContent>
      </w:sdt>
      <w:r w:rsidRPr="00303877">
        <w:rPr>
          <w:sz w:val="24"/>
          <w:szCs w:val="24"/>
        </w:rPr>
        <w:t xml:space="preserve">.   Spousal maintenance will end on the first of the following events to occur:  </w:t>
      </w:r>
    </w:p>
    <w:p w14:paraId="24FA432A" w14:textId="77777777" w:rsidR="008C3A4D" w:rsidRPr="00303877" w:rsidRDefault="008C3A4D" w:rsidP="008C3A4D">
      <w:pPr>
        <w:numPr>
          <w:ilvl w:val="1"/>
          <w:numId w:val="2"/>
        </w:numPr>
        <w:spacing w:after="185" w:line="360" w:lineRule="auto"/>
        <w:ind w:hanging="360"/>
        <w:rPr>
          <w:sz w:val="24"/>
          <w:szCs w:val="24"/>
        </w:rPr>
      </w:pPr>
      <w:r w:rsidRPr="00303877">
        <w:rPr>
          <w:sz w:val="24"/>
          <w:szCs w:val="24"/>
        </w:rPr>
        <w:t xml:space="preserve">the death of either party;  </w:t>
      </w:r>
    </w:p>
    <w:p w14:paraId="2FEF7774" w14:textId="77777777" w:rsidR="008C3A4D" w:rsidRPr="00303877" w:rsidRDefault="008C3A4D" w:rsidP="008C3A4D">
      <w:pPr>
        <w:numPr>
          <w:ilvl w:val="1"/>
          <w:numId w:val="2"/>
        </w:numPr>
        <w:spacing w:after="188" w:line="360" w:lineRule="auto"/>
        <w:ind w:hanging="360"/>
        <w:rPr>
          <w:sz w:val="24"/>
          <w:szCs w:val="24"/>
        </w:rPr>
      </w:pPr>
      <w:r w:rsidRPr="00303877">
        <w:rPr>
          <w:sz w:val="24"/>
          <w:szCs w:val="24"/>
        </w:rPr>
        <w:t xml:space="preserve">the remarriage of the recipient; </w:t>
      </w:r>
    </w:p>
    <w:p w14:paraId="10C664C6" w14:textId="77777777" w:rsidR="008C3A4D" w:rsidRPr="00303877" w:rsidRDefault="008C3A4D" w:rsidP="008C3A4D">
      <w:pPr>
        <w:numPr>
          <w:ilvl w:val="1"/>
          <w:numId w:val="2"/>
        </w:numPr>
        <w:spacing w:after="50" w:line="360" w:lineRule="auto"/>
        <w:ind w:hanging="360"/>
        <w:rPr>
          <w:sz w:val="24"/>
          <w:szCs w:val="24"/>
        </w:rPr>
      </w:pPr>
      <w:r w:rsidRPr="00303877">
        <w:rPr>
          <w:sz w:val="24"/>
          <w:szCs w:val="24"/>
        </w:rPr>
        <w:t>the cohabitation (as defined by the then-current Kansas law) of the spouse receiving spousal support with a non-relative adult (regardless of gender) in a marriage-like relationship</w:t>
      </w:r>
      <w:r>
        <w:rPr>
          <w:sz w:val="24"/>
          <w:szCs w:val="24"/>
        </w:rPr>
        <w:t>;</w:t>
      </w:r>
      <w:r w:rsidRPr="00303877">
        <w:rPr>
          <w:sz w:val="24"/>
          <w:szCs w:val="24"/>
        </w:rPr>
        <w:t xml:space="preserve"> </w:t>
      </w:r>
    </w:p>
    <w:p w14:paraId="2614CC49" w14:textId="77777777" w:rsidR="008C3A4D" w:rsidRDefault="008C3A4D" w:rsidP="008C3A4D">
      <w:pPr>
        <w:numPr>
          <w:ilvl w:val="1"/>
          <w:numId w:val="2"/>
        </w:numPr>
        <w:spacing w:after="52" w:line="360" w:lineRule="auto"/>
        <w:ind w:hanging="360"/>
        <w:rPr>
          <w:sz w:val="24"/>
          <w:szCs w:val="24"/>
        </w:rPr>
      </w:pPr>
      <w:r w:rsidRPr="00303877">
        <w:rPr>
          <w:sz w:val="24"/>
          <w:szCs w:val="24"/>
        </w:rPr>
        <w:t xml:space="preserve">the spouse receiving spousal support living together in a marriage-like relationship with an adult non-relative regardless of gender (for purposes of this provision a civil union or same-sex marriage obtained in a jurisdiction providing for such an arrangement shall be considered evidence of living together); or </w:t>
      </w:r>
    </w:p>
    <w:sdt>
      <w:sdtPr>
        <w:rPr>
          <w:sz w:val="24"/>
          <w:szCs w:val="24"/>
        </w:rPr>
        <w:alias w:val="Date Maintienance will end"/>
        <w:tag w:val="Date Maintienance will end"/>
        <w:id w:val="-429504296"/>
        <w:placeholder>
          <w:docPart w:val="2CDBB0DDED294F8488392119E3E34EB6"/>
        </w:placeholder>
        <w:showingPlcHdr/>
      </w:sdtPr>
      <w:sdtContent>
        <w:p w14:paraId="06EDC385" w14:textId="77777777" w:rsidR="008C3A4D" w:rsidRPr="00303877" w:rsidRDefault="008C3A4D" w:rsidP="008C3A4D">
          <w:pPr>
            <w:spacing w:after="52" w:line="360" w:lineRule="auto"/>
            <w:ind w:left="1439" w:firstLine="0"/>
            <w:rPr>
              <w:sz w:val="24"/>
              <w:szCs w:val="24"/>
            </w:rPr>
          </w:pPr>
          <w:r w:rsidRPr="009D3603">
            <w:rPr>
              <w:rStyle w:val="PlaceholderText"/>
              <w:color w:val="FF0000"/>
            </w:rPr>
            <w:t>Click or tap here to enter text.</w:t>
          </w:r>
        </w:p>
      </w:sdtContent>
    </w:sdt>
    <w:p w14:paraId="6A72853A" w14:textId="77777777" w:rsidR="008C3A4D" w:rsidRPr="004E78FC" w:rsidRDefault="008C3A4D" w:rsidP="008C3A4D">
      <w:pPr>
        <w:pStyle w:val="ListParagraph"/>
        <w:numPr>
          <w:ilvl w:val="0"/>
          <w:numId w:val="5"/>
        </w:numPr>
        <w:spacing w:after="0" w:line="360" w:lineRule="auto"/>
        <w:ind w:right="78"/>
        <w:jc w:val="both"/>
        <w:rPr>
          <w:sz w:val="24"/>
          <w:szCs w:val="24"/>
        </w:rPr>
      </w:pPr>
      <w:r w:rsidRPr="004E78FC">
        <w:rPr>
          <w:sz w:val="24"/>
          <w:szCs w:val="24"/>
        </w:rPr>
        <w:t xml:space="preserve">Child Support.  </w:t>
      </w:r>
      <w:sdt>
        <w:sdtPr>
          <w:alias w:val="Petitioner or Respondent"/>
          <w:tag w:val="Petitioner or Respondent"/>
          <w:id w:val="-11070208"/>
          <w:placeholder>
            <w:docPart w:val="2CDBB0DDED294F8488392119E3E34EB6"/>
          </w:placeholder>
          <w:showingPlcHdr/>
        </w:sdtPr>
        <w:sdtContent>
          <w:r w:rsidRPr="004E78FC">
            <w:rPr>
              <w:rStyle w:val="PlaceholderText"/>
              <w:color w:val="FF0000"/>
            </w:rPr>
            <w:t>Click or tap here to enter text.</w:t>
          </w:r>
        </w:sdtContent>
      </w:sdt>
      <w:r w:rsidRPr="004E78FC">
        <w:rPr>
          <w:sz w:val="24"/>
          <w:szCs w:val="24"/>
        </w:rPr>
        <w:t xml:space="preserve">will pay child support of </w:t>
      </w:r>
      <w:sdt>
        <w:sdtPr>
          <w:alias w:val="Dollar Amount of Child Support"/>
          <w:tag w:val="Dollar Amount of Child Support"/>
          <w:id w:val="-508361020"/>
          <w:placeholder>
            <w:docPart w:val="2CDBB0DDED294F8488392119E3E34EB6"/>
          </w:placeholder>
          <w:showingPlcHdr/>
        </w:sdtPr>
        <w:sdtContent>
          <w:r w:rsidRPr="004E78FC">
            <w:rPr>
              <w:rStyle w:val="PlaceholderText"/>
              <w:color w:val="FF0000"/>
            </w:rPr>
            <w:t>Click or tap here to enter text.</w:t>
          </w:r>
        </w:sdtContent>
      </w:sdt>
      <w:r w:rsidRPr="004E78FC">
        <w:rPr>
          <w:sz w:val="24"/>
          <w:szCs w:val="24"/>
        </w:rPr>
        <w:t xml:space="preserve"> plus one half the enforcement fee per month payable on the first day of each month beginning </w:t>
      </w:r>
      <w:sdt>
        <w:sdtPr>
          <w:rPr>
            <w:rStyle w:val="PlaceholderText"/>
          </w:rPr>
          <w:alias w:val="Month Day and Year of Child support to start"/>
          <w:tag w:val="Month Day and Year of Child support to start"/>
          <w:id w:val="1469630583"/>
          <w:placeholder>
            <w:docPart w:val="2CDBB0DDED294F8488392119E3E34EB6"/>
          </w:placeholder>
          <w:showingPlcHdr/>
        </w:sdtPr>
        <w:sdtContent>
          <w:r w:rsidRPr="004E78FC">
            <w:rPr>
              <w:rStyle w:val="PlaceholderText"/>
              <w:color w:val="FF0000"/>
            </w:rPr>
            <w:t>Click or tap here to enter text.</w:t>
          </w:r>
        </w:sdtContent>
      </w:sdt>
    </w:p>
    <w:p w14:paraId="466DFFF3" w14:textId="77777777" w:rsidR="008C3A4D" w:rsidRPr="00303877" w:rsidRDefault="008C3A4D" w:rsidP="008C3A4D">
      <w:pPr>
        <w:numPr>
          <w:ilvl w:val="0"/>
          <w:numId w:val="5"/>
        </w:numPr>
        <w:spacing w:after="52" w:line="360" w:lineRule="auto"/>
        <w:rPr>
          <w:sz w:val="24"/>
          <w:szCs w:val="24"/>
        </w:rPr>
      </w:pPr>
      <w:r w:rsidRPr="00303877">
        <w:rPr>
          <w:sz w:val="24"/>
          <w:szCs w:val="24"/>
        </w:rPr>
        <w:t xml:space="preserve">Duty to Notify. Each parent must notify the other of any change of financial circumstances including changes to income, work related childcare costs, and health insurance premiums and any other change that could be a material change of circumstances. If a parent receives a written request for financial information, he or she has thirty days to provide the requested information in writing to the other parent. If a parent refuses to provide the requested information he or she might be held responsible for the costs and expenses, including attorney fees, the requesting party incurs in obtaining the requested information. </w:t>
      </w:r>
    </w:p>
    <w:p w14:paraId="0500ED1D" w14:textId="77777777" w:rsidR="008C3A4D" w:rsidRPr="00303877" w:rsidRDefault="008C3A4D" w:rsidP="008C3A4D">
      <w:pPr>
        <w:numPr>
          <w:ilvl w:val="0"/>
          <w:numId w:val="5"/>
        </w:numPr>
        <w:spacing w:after="52" w:line="360" w:lineRule="auto"/>
        <w:rPr>
          <w:sz w:val="24"/>
          <w:szCs w:val="24"/>
        </w:rPr>
      </w:pPr>
      <w:r w:rsidRPr="00303877">
        <w:rPr>
          <w:sz w:val="24"/>
          <w:szCs w:val="24"/>
        </w:rPr>
        <w:t>Kansas Payment Center. All support and maintenance payments shall be made payable to the order of the Kansas Payment Center P. O. Box 758599, Topeka, Kansas 66675-</w:t>
      </w:r>
      <w:r w:rsidRPr="00303877">
        <w:rPr>
          <w:sz w:val="24"/>
          <w:szCs w:val="24"/>
        </w:rPr>
        <w:lastRenderedPageBreak/>
        <w:t xml:space="preserve">8599. Each payment must include in the memo section on the check or in another place the letters “JO” followed by the case number.  </w:t>
      </w:r>
    </w:p>
    <w:p w14:paraId="0F95313A" w14:textId="77777777" w:rsidR="008C3A4D" w:rsidRPr="00303877" w:rsidRDefault="008C3A4D" w:rsidP="008C3A4D">
      <w:pPr>
        <w:numPr>
          <w:ilvl w:val="0"/>
          <w:numId w:val="5"/>
        </w:numPr>
        <w:spacing w:after="51" w:line="360" w:lineRule="auto"/>
        <w:rPr>
          <w:sz w:val="24"/>
          <w:szCs w:val="24"/>
        </w:rPr>
      </w:pPr>
      <w:r w:rsidRPr="00303877">
        <w:rPr>
          <w:sz w:val="24"/>
          <w:szCs w:val="24"/>
        </w:rPr>
        <w:t xml:space="preserve">Court Trustee to Enforce. The District Court Trustee shall enforce the orders of support entered herein. Both parties will inform the District Court Trustee in writing of any change of name, residence, and/or employer (with business address) within 7 days after the change.  </w:t>
      </w:r>
    </w:p>
    <w:p w14:paraId="698E40AE" w14:textId="77777777" w:rsidR="008C3A4D" w:rsidRDefault="008C3A4D" w:rsidP="008C3A4D">
      <w:pPr>
        <w:numPr>
          <w:ilvl w:val="0"/>
          <w:numId w:val="5"/>
        </w:numPr>
        <w:spacing w:after="50" w:line="360" w:lineRule="auto"/>
        <w:rPr>
          <w:sz w:val="24"/>
          <w:szCs w:val="24"/>
        </w:rPr>
      </w:pPr>
      <w:r w:rsidRPr="00303877">
        <w:rPr>
          <w:sz w:val="24"/>
          <w:szCs w:val="24"/>
        </w:rPr>
        <w:t xml:space="preserve">Income withholding. Unless the court makes findings in conformity with K.S.A. 23-3103(j), income withholding shall take effect immediately to enforce the order of child support or child support and maintenance granted herein. </w:t>
      </w:r>
    </w:p>
    <w:p w14:paraId="11543F69" w14:textId="77777777" w:rsidR="008C3A4D" w:rsidRPr="00703AF3" w:rsidRDefault="008C3A4D" w:rsidP="008C3A4D">
      <w:pPr>
        <w:pStyle w:val="ListParagraph"/>
        <w:numPr>
          <w:ilvl w:val="0"/>
          <w:numId w:val="5"/>
        </w:numPr>
        <w:spacing w:after="160" w:line="360" w:lineRule="auto"/>
        <w:rPr>
          <w:sz w:val="24"/>
          <w:szCs w:val="24"/>
        </w:rPr>
      </w:pPr>
      <w:bookmarkStart w:id="0" w:name="_Hlk128737324"/>
      <w:r w:rsidRPr="00703AF3">
        <w:rPr>
          <w:sz w:val="24"/>
          <w:szCs w:val="24"/>
        </w:rPr>
        <w:t xml:space="preserve">Petitioner will pay </w:t>
      </w:r>
      <w:sdt>
        <w:sdtPr>
          <w:alias w:val="Enter Percentage from Child Support Worksheet for Petitioner "/>
          <w:tag w:val="Enter Percentage from Child Support Worksheet for Petitioner"/>
          <w:id w:val="-1685583118"/>
          <w:placeholder>
            <w:docPart w:val="2CDBB0DDED294F8488392119E3E34EB6"/>
          </w:placeholder>
          <w:showingPlcHdr/>
        </w:sdtPr>
        <w:sdtContent>
          <w:r w:rsidRPr="00703AF3">
            <w:rPr>
              <w:rStyle w:val="PlaceholderText"/>
              <w:color w:val="FF0000"/>
            </w:rPr>
            <w:t>Click or tap here to enter text.</w:t>
          </w:r>
        </w:sdtContent>
      </w:sdt>
      <w:r w:rsidRPr="00703AF3">
        <w:rPr>
          <w:sz w:val="24"/>
          <w:szCs w:val="24"/>
        </w:rPr>
        <w:t xml:space="preserve">% of the child’s uninsured health care costs and Respondent will pay </w:t>
      </w:r>
      <w:sdt>
        <w:sdtPr>
          <w:alias w:val="Enter Percentage from Child Support Worksheet for Respondent"/>
          <w:tag w:val="Enter Percentage from Child Support Worksheet for Respondent"/>
          <w:id w:val="-1915164501"/>
          <w:placeholder>
            <w:docPart w:val="2CDBB0DDED294F8488392119E3E34EB6"/>
          </w:placeholder>
          <w:showingPlcHdr/>
        </w:sdtPr>
        <w:sdtContent>
          <w:r w:rsidRPr="00703AF3">
            <w:rPr>
              <w:rStyle w:val="PlaceholderText"/>
              <w:color w:val="FF0000"/>
            </w:rPr>
            <w:t>Click or tap here to enter text.</w:t>
          </w:r>
        </w:sdtContent>
      </w:sdt>
      <w:r w:rsidRPr="00703AF3">
        <w:rPr>
          <w:sz w:val="24"/>
          <w:szCs w:val="24"/>
        </w:rPr>
        <w:t xml:space="preserve">% of the child’s uninsured health care costs. </w:t>
      </w:r>
    </w:p>
    <w:bookmarkEnd w:id="0"/>
    <w:p w14:paraId="68115DB5" w14:textId="77777777" w:rsidR="008C3A4D" w:rsidRPr="00303877" w:rsidRDefault="008C3A4D" w:rsidP="008C3A4D">
      <w:pPr>
        <w:spacing w:after="277" w:line="360" w:lineRule="auto"/>
        <w:ind w:left="720" w:right="254" w:hanging="360"/>
        <w:rPr>
          <w:sz w:val="24"/>
          <w:szCs w:val="24"/>
        </w:rPr>
      </w:pPr>
      <w:r w:rsidRPr="00303877">
        <w:rPr>
          <w:sz w:val="24"/>
          <w:szCs w:val="24"/>
        </w:rPr>
        <w:t xml:space="preserve">       </w:t>
      </w:r>
      <w:r>
        <w:rPr>
          <w:sz w:val="24"/>
          <w:szCs w:val="24"/>
        </w:rPr>
        <w:t>Uninsured</w:t>
      </w:r>
      <w:r w:rsidRPr="00303877">
        <w:rPr>
          <w:sz w:val="24"/>
          <w:szCs w:val="24"/>
        </w:rPr>
        <w:t xml:space="preserve"> healthcare costs include such things as deductibles, co-pays, prescription medications and similar expenses.  Mother and Father shall both sign any documents required by the health insurance provider for the minor child(ren) that are necessary to allow both parents to obtain information from, and to communicate with, the insurance provider about the coverage provided and the payment and reimbursement of health insurance benefits regardless which parent owns, subscribes, or pays for the child(ren)’s health insurance coverage.  </w:t>
      </w:r>
    </w:p>
    <w:p w14:paraId="7D44DC4A" w14:textId="77777777" w:rsidR="008C3A4D" w:rsidRPr="004E78FC" w:rsidRDefault="008C3A4D" w:rsidP="008C3A4D">
      <w:pPr>
        <w:pStyle w:val="ListParagraph"/>
        <w:numPr>
          <w:ilvl w:val="0"/>
          <w:numId w:val="6"/>
        </w:numPr>
        <w:spacing w:after="160" w:line="259" w:lineRule="auto"/>
        <w:rPr>
          <w:sz w:val="24"/>
          <w:szCs w:val="24"/>
        </w:rPr>
      </w:pPr>
      <w:r w:rsidRPr="004E78FC">
        <w:rPr>
          <w:sz w:val="24"/>
          <w:szCs w:val="24"/>
        </w:rPr>
        <w:t xml:space="preserve">Temporary Support Arrears.  Any arrears in temporary spousal maintenance and/or child support existing as of the date of this decree (as reflected in the records of the District Court Trustee) shall be a judgment against the Obligor party and the District Court Trustee shall enforce this judgment. </w:t>
      </w:r>
    </w:p>
    <w:p w14:paraId="55C40688" w14:textId="77777777" w:rsidR="008C3A4D" w:rsidRPr="004E78FC" w:rsidRDefault="008C3A4D" w:rsidP="008C3A4D">
      <w:pPr>
        <w:numPr>
          <w:ilvl w:val="0"/>
          <w:numId w:val="6"/>
        </w:numPr>
        <w:spacing w:after="160" w:line="259" w:lineRule="auto"/>
        <w:rPr>
          <w:sz w:val="24"/>
          <w:szCs w:val="24"/>
        </w:rPr>
      </w:pPr>
      <w:sdt>
        <w:sdtPr>
          <w:rPr>
            <w:sz w:val="24"/>
            <w:szCs w:val="24"/>
          </w:rPr>
          <w:alias w:val="Name of Person Changing Name"/>
          <w:tag w:val="Name of Person Changing Name"/>
          <w:id w:val="778296821"/>
          <w:placeholder>
            <w:docPart w:val="2CDBB0DDED294F8488392119E3E34EB6"/>
          </w:placeholder>
          <w:showingPlcHdr/>
        </w:sdtPr>
        <w:sdtContent>
          <w:r w:rsidRPr="004E78FC">
            <w:rPr>
              <w:rStyle w:val="PlaceholderText"/>
              <w:color w:val="FF0000"/>
            </w:rPr>
            <w:t>Click or tap here to enter text.</w:t>
          </w:r>
        </w:sdtContent>
      </w:sdt>
      <w:r w:rsidRPr="004E78FC">
        <w:rPr>
          <w:sz w:val="24"/>
          <w:szCs w:val="24"/>
        </w:rPr>
        <w:t xml:space="preserve">is restored to </w:t>
      </w:r>
      <w:sdt>
        <w:sdtPr>
          <w:rPr>
            <w:sz w:val="24"/>
            <w:szCs w:val="24"/>
          </w:rPr>
          <w:alias w:val="Full Former Name"/>
          <w:tag w:val="Full Former Name"/>
          <w:id w:val="1004781016"/>
          <w:placeholder>
            <w:docPart w:val="2CDBB0DDED294F8488392119E3E34EB6"/>
          </w:placeholder>
          <w:showingPlcHdr/>
        </w:sdtPr>
        <w:sdtContent>
          <w:r w:rsidRPr="004E78FC">
            <w:rPr>
              <w:rStyle w:val="PlaceholderText"/>
              <w:color w:val="FF0000"/>
            </w:rPr>
            <w:t>Click or tap here to enter text.</w:t>
          </w:r>
        </w:sdtContent>
      </w:sdt>
      <w:r w:rsidRPr="004E78FC">
        <w:rPr>
          <w:sz w:val="24"/>
          <w:szCs w:val="24"/>
        </w:rPr>
        <w:t xml:space="preserve"> former name of </w:t>
      </w:r>
      <w:sdt>
        <w:sdtPr>
          <w:rPr>
            <w:sz w:val="24"/>
            <w:szCs w:val="24"/>
          </w:rPr>
          <w:alias w:val="Petitioner or Respondent"/>
          <w:tag w:val="Petitioner or Respondent"/>
          <w:id w:val="-490801388"/>
          <w:placeholder>
            <w:docPart w:val="2CDBB0DDED294F8488392119E3E34EB6"/>
          </w:placeholder>
          <w:showingPlcHdr/>
        </w:sdtPr>
        <w:sdtContent>
          <w:r w:rsidRPr="004E78FC">
            <w:rPr>
              <w:rStyle w:val="PlaceholderText"/>
              <w:color w:val="FF0000"/>
            </w:rPr>
            <w:t>Click or tap here to enter text.</w:t>
          </w:r>
        </w:sdtContent>
      </w:sdt>
    </w:p>
    <w:p w14:paraId="5C3B6ECA" w14:textId="77777777" w:rsidR="008C3A4D" w:rsidRPr="00303877" w:rsidRDefault="008C3A4D" w:rsidP="008C3A4D">
      <w:pPr>
        <w:spacing w:after="34" w:line="360" w:lineRule="auto"/>
        <w:ind w:left="720" w:firstLine="0"/>
        <w:rPr>
          <w:sz w:val="24"/>
          <w:szCs w:val="24"/>
        </w:rPr>
      </w:pPr>
      <w:r w:rsidRPr="00303877">
        <w:rPr>
          <w:sz w:val="24"/>
          <w:szCs w:val="24"/>
        </w:rPr>
        <w:t xml:space="preserve">  </w:t>
      </w:r>
    </w:p>
    <w:p w14:paraId="2416A23E" w14:textId="77777777" w:rsidR="008C3A4D" w:rsidRDefault="008C3A4D" w:rsidP="008C3A4D">
      <w:pPr>
        <w:spacing w:line="360" w:lineRule="auto"/>
        <w:ind w:left="1080" w:firstLine="0"/>
        <w:rPr>
          <w:sz w:val="24"/>
          <w:szCs w:val="24"/>
        </w:rPr>
      </w:pPr>
      <w:bookmarkStart w:id="1" w:name="_Hlk128737787"/>
    </w:p>
    <w:p w14:paraId="5DA49C74" w14:textId="77777777" w:rsidR="008C3A4D" w:rsidRDefault="008C3A4D" w:rsidP="008C3A4D">
      <w:pPr>
        <w:pStyle w:val="ListParagraph"/>
        <w:spacing w:line="360" w:lineRule="auto"/>
        <w:ind w:left="1080" w:firstLine="0"/>
        <w:rPr>
          <w:sz w:val="24"/>
          <w:szCs w:val="24"/>
        </w:rPr>
      </w:pPr>
    </w:p>
    <w:p w14:paraId="5549E0E1" w14:textId="77777777" w:rsidR="008C3A4D" w:rsidRDefault="008C3A4D" w:rsidP="008C3A4D">
      <w:pPr>
        <w:pStyle w:val="ListParagraph"/>
        <w:spacing w:line="360" w:lineRule="auto"/>
        <w:ind w:left="1080" w:firstLine="0"/>
        <w:rPr>
          <w:sz w:val="24"/>
          <w:szCs w:val="24"/>
        </w:rPr>
      </w:pPr>
    </w:p>
    <w:p w14:paraId="6F161DFC" w14:textId="10E9F11F" w:rsidR="008C3A4D" w:rsidRPr="008C3A4D" w:rsidRDefault="008C3A4D" w:rsidP="008C3A4D">
      <w:pPr>
        <w:pStyle w:val="ListParagraph"/>
        <w:numPr>
          <w:ilvl w:val="0"/>
          <w:numId w:val="6"/>
        </w:numPr>
        <w:spacing w:line="360" w:lineRule="auto"/>
        <w:rPr>
          <w:sz w:val="24"/>
          <w:szCs w:val="24"/>
        </w:rPr>
      </w:pPr>
      <w:r w:rsidRPr="008C3A4D">
        <w:rPr>
          <w:sz w:val="24"/>
          <w:szCs w:val="24"/>
        </w:rPr>
        <w:lastRenderedPageBreak/>
        <w:t xml:space="preserve">Other Provisions. </w:t>
      </w:r>
    </w:p>
    <w:p w14:paraId="3E894E40" w14:textId="77777777" w:rsidR="008C3A4D" w:rsidRDefault="008C3A4D" w:rsidP="008C3A4D">
      <w:pPr>
        <w:pStyle w:val="ListParagraph"/>
        <w:rPr>
          <w:sz w:val="24"/>
          <w:szCs w:val="24"/>
        </w:rPr>
      </w:pPr>
    </w:p>
    <w:sdt>
      <w:sdtPr>
        <w:rPr>
          <w:sz w:val="24"/>
          <w:szCs w:val="24"/>
        </w:rPr>
        <w:alias w:val="List other provisions"/>
        <w:tag w:val="List other provisions"/>
        <w:id w:val="194588065"/>
        <w:placeholder>
          <w:docPart w:val="2CDBB0DDED294F8488392119E3E34EB6"/>
        </w:placeholder>
        <w:showingPlcHdr/>
      </w:sdtPr>
      <w:sdtContent>
        <w:p w14:paraId="348BB0E9" w14:textId="77777777" w:rsidR="008C3A4D" w:rsidRPr="00303877" w:rsidRDefault="008C3A4D" w:rsidP="008C3A4D">
          <w:pPr>
            <w:numPr>
              <w:ilvl w:val="1"/>
              <w:numId w:val="6"/>
            </w:numPr>
            <w:spacing w:line="360" w:lineRule="auto"/>
            <w:rPr>
              <w:sz w:val="24"/>
              <w:szCs w:val="24"/>
            </w:rPr>
          </w:pPr>
          <w:r w:rsidRPr="009D3603">
            <w:rPr>
              <w:rStyle w:val="PlaceholderText"/>
              <w:color w:val="FF0000"/>
            </w:rPr>
            <w:t>Click or tap here to enter text.</w:t>
          </w:r>
        </w:p>
      </w:sdtContent>
    </w:sdt>
    <w:bookmarkEnd w:id="1" w:displacedByCustomXml="prev"/>
    <w:p w14:paraId="6E0EB54E" w14:textId="77777777" w:rsidR="008C3A4D" w:rsidRPr="00303877" w:rsidRDefault="008C3A4D" w:rsidP="008C3A4D">
      <w:pPr>
        <w:spacing w:after="112" w:line="360" w:lineRule="auto"/>
        <w:ind w:left="719" w:firstLine="0"/>
        <w:rPr>
          <w:sz w:val="24"/>
          <w:szCs w:val="24"/>
        </w:rPr>
      </w:pPr>
      <w:r w:rsidRPr="00303877">
        <w:rPr>
          <w:sz w:val="24"/>
          <w:szCs w:val="24"/>
        </w:rPr>
        <w:t xml:space="preserve"> </w:t>
      </w:r>
    </w:p>
    <w:p w14:paraId="5B0F92FC" w14:textId="77777777" w:rsidR="008C3A4D" w:rsidRDefault="008C3A4D" w:rsidP="008C3A4D">
      <w:pPr>
        <w:spacing w:after="119" w:line="360" w:lineRule="auto"/>
        <w:ind w:left="715"/>
        <w:rPr>
          <w:sz w:val="24"/>
          <w:szCs w:val="24"/>
        </w:rPr>
      </w:pPr>
    </w:p>
    <w:p w14:paraId="7F86B77E" w14:textId="77777777" w:rsidR="008C3A4D" w:rsidRPr="00303877" w:rsidRDefault="008C3A4D" w:rsidP="008C3A4D">
      <w:pPr>
        <w:spacing w:after="119" w:line="360" w:lineRule="auto"/>
        <w:ind w:left="715"/>
        <w:rPr>
          <w:sz w:val="24"/>
          <w:szCs w:val="24"/>
        </w:rPr>
      </w:pPr>
      <w:r w:rsidRPr="00303877">
        <w:rPr>
          <w:sz w:val="24"/>
          <w:szCs w:val="24"/>
        </w:rPr>
        <w:t xml:space="preserve">IT IS SO ORDERED.  </w:t>
      </w:r>
    </w:p>
    <w:p w14:paraId="6E3A56D4" w14:textId="77777777" w:rsidR="008C3A4D" w:rsidRPr="00303877" w:rsidRDefault="008C3A4D" w:rsidP="008C3A4D">
      <w:pPr>
        <w:spacing w:after="127" w:line="360" w:lineRule="auto"/>
        <w:ind w:left="719" w:firstLine="0"/>
        <w:rPr>
          <w:sz w:val="24"/>
          <w:szCs w:val="24"/>
        </w:rPr>
      </w:pPr>
      <w:r w:rsidRPr="00303877">
        <w:rPr>
          <w:sz w:val="24"/>
          <w:szCs w:val="24"/>
        </w:rPr>
        <w:t xml:space="preserve"> </w:t>
      </w:r>
    </w:p>
    <w:p w14:paraId="4F21FF2C" w14:textId="77777777" w:rsidR="008C3A4D" w:rsidRPr="00303877" w:rsidRDefault="008C3A4D" w:rsidP="008C3A4D">
      <w:pPr>
        <w:tabs>
          <w:tab w:val="center" w:pos="719"/>
          <w:tab w:val="center" w:pos="1440"/>
          <w:tab w:val="center" w:pos="2160"/>
          <w:tab w:val="center" w:pos="2880"/>
          <w:tab w:val="center" w:pos="3600"/>
          <w:tab w:val="center" w:pos="4320"/>
          <w:tab w:val="center" w:pos="6848"/>
        </w:tabs>
        <w:spacing w:line="360" w:lineRule="auto"/>
        <w:ind w:left="0" w:firstLine="0"/>
        <w:rPr>
          <w:sz w:val="24"/>
          <w:szCs w:val="24"/>
        </w:rPr>
      </w:pP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_________________________________ </w:t>
      </w:r>
    </w:p>
    <w:p w14:paraId="66471412" w14:textId="77777777" w:rsidR="008C3A4D" w:rsidRPr="00303877" w:rsidRDefault="008C3A4D" w:rsidP="008C3A4D">
      <w:pPr>
        <w:tabs>
          <w:tab w:val="center" w:pos="720"/>
          <w:tab w:val="center" w:pos="1440"/>
          <w:tab w:val="center" w:pos="2160"/>
          <w:tab w:val="center" w:pos="2880"/>
          <w:tab w:val="center" w:pos="3600"/>
          <w:tab w:val="center" w:pos="4320"/>
          <w:tab w:val="center" w:pos="6208"/>
        </w:tabs>
        <w:spacing w:line="360" w:lineRule="auto"/>
        <w:ind w:left="0" w:firstLine="0"/>
        <w:rPr>
          <w:sz w:val="24"/>
          <w:szCs w:val="24"/>
        </w:rPr>
      </w:pP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Judge of the District Court </w:t>
      </w:r>
    </w:p>
    <w:p w14:paraId="4FD9F59E" w14:textId="77777777" w:rsidR="008C3A4D" w:rsidRPr="00303877" w:rsidRDefault="008C3A4D" w:rsidP="008C3A4D">
      <w:pPr>
        <w:spacing w:after="0" w:line="360" w:lineRule="auto"/>
        <w:ind w:left="720" w:firstLine="0"/>
        <w:rPr>
          <w:sz w:val="24"/>
          <w:szCs w:val="24"/>
        </w:rPr>
      </w:pPr>
      <w:r w:rsidRPr="00303877">
        <w:rPr>
          <w:sz w:val="24"/>
          <w:szCs w:val="24"/>
        </w:rPr>
        <w:t xml:space="preserve"> </w:t>
      </w:r>
    </w:p>
    <w:p w14:paraId="77B08AA2" w14:textId="77777777" w:rsidR="008C3A4D" w:rsidRPr="00303877" w:rsidRDefault="008C3A4D" w:rsidP="008C3A4D">
      <w:pPr>
        <w:spacing w:after="0" w:line="360" w:lineRule="auto"/>
        <w:ind w:left="720" w:firstLine="0"/>
        <w:rPr>
          <w:sz w:val="24"/>
          <w:szCs w:val="24"/>
        </w:rPr>
      </w:pPr>
      <w:r w:rsidRPr="00303877">
        <w:rPr>
          <w:sz w:val="24"/>
          <w:szCs w:val="24"/>
        </w:rPr>
        <w:t xml:space="preserve"> </w:t>
      </w:r>
    </w:p>
    <w:p w14:paraId="4AC359B1" w14:textId="77777777" w:rsidR="008C3A4D" w:rsidRPr="00303877" w:rsidRDefault="008C3A4D" w:rsidP="008C3A4D">
      <w:pPr>
        <w:spacing w:after="0" w:line="360" w:lineRule="auto"/>
        <w:ind w:left="720" w:firstLine="0"/>
        <w:rPr>
          <w:sz w:val="24"/>
          <w:szCs w:val="24"/>
        </w:rPr>
      </w:pPr>
      <w:r w:rsidRPr="00303877">
        <w:rPr>
          <w:sz w:val="24"/>
          <w:szCs w:val="24"/>
        </w:rPr>
        <w:t xml:space="preserve"> </w:t>
      </w:r>
    </w:p>
    <w:p w14:paraId="4354CA6B" w14:textId="77777777" w:rsidR="008C3A4D" w:rsidRPr="00303877" w:rsidRDefault="008C3A4D" w:rsidP="008C3A4D">
      <w:pPr>
        <w:spacing w:line="360" w:lineRule="auto"/>
        <w:rPr>
          <w:sz w:val="24"/>
          <w:szCs w:val="24"/>
        </w:rPr>
      </w:pPr>
      <w:r w:rsidRPr="00303877">
        <w:rPr>
          <w:sz w:val="24"/>
          <w:szCs w:val="24"/>
        </w:rPr>
        <w:t>_________________________________</w:t>
      </w:r>
      <w:r w:rsidRPr="00303877">
        <w:rPr>
          <w:sz w:val="24"/>
          <w:szCs w:val="24"/>
        </w:rPr>
        <w:tab/>
      </w:r>
      <w:r>
        <w:rPr>
          <w:sz w:val="24"/>
          <w:szCs w:val="24"/>
        </w:rPr>
        <w:t xml:space="preserve">            </w:t>
      </w:r>
      <w:r w:rsidRPr="00303877">
        <w:rPr>
          <w:sz w:val="24"/>
          <w:szCs w:val="24"/>
        </w:rPr>
        <w:t xml:space="preserve"> _________________________________ </w:t>
      </w:r>
    </w:p>
    <w:p w14:paraId="26E65306" w14:textId="77777777" w:rsidR="008C3A4D" w:rsidRPr="00303877" w:rsidRDefault="008C3A4D" w:rsidP="008C3A4D">
      <w:pPr>
        <w:spacing w:line="360" w:lineRule="auto"/>
        <w:rPr>
          <w:sz w:val="24"/>
          <w:szCs w:val="24"/>
        </w:rPr>
      </w:pPr>
      <w:r w:rsidRPr="00303877">
        <w:rPr>
          <w:sz w:val="24"/>
          <w:szCs w:val="24"/>
        </w:rPr>
        <w:t>Signature of P</w:t>
      </w:r>
      <w:r>
        <w:rPr>
          <w:sz w:val="24"/>
          <w:szCs w:val="24"/>
        </w:rPr>
        <w:t>etitioner</w:t>
      </w:r>
      <w:r w:rsidRPr="00303877">
        <w:rPr>
          <w:sz w:val="24"/>
          <w:szCs w:val="24"/>
        </w:rPr>
        <w:t xml:space="preserve">    </w:t>
      </w:r>
      <w:r w:rsidRPr="00303877">
        <w:rPr>
          <w:sz w:val="24"/>
          <w:szCs w:val="24"/>
        </w:rPr>
        <w:tab/>
      </w:r>
      <w:r w:rsidRPr="00303877">
        <w:rPr>
          <w:sz w:val="24"/>
          <w:szCs w:val="24"/>
        </w:rPr>
        <w:tab/>
      </w:r>
      <w:r w:rsidRPr="00303877">
        <w:rPr>
          <w:sz w:val="24"/>
          <w:szCs w:val="24"/>
        </w:rPr>
        <w:tab/>
      </w:r>
      <w:r w:rsidRPr="00303877">
        <w:rPr>
          <w:sz w:val="24"/>
          <w:szCs w:val="24"/>
        </w:rPr>
        <w:tab/>
        <w:t xml:space="preserve">Signature of Respondent </w:t>
      </w:r>
    </w:p>
    <w:p w14:paraId="79ADDEE3" w14:textId="77777777" w:rsidR="008C3A4D" w:rsidRPr="00303877" w:rsidRDefault="008C3A4D" w:rsidP="008C3A4D">
      <w:pPr>
        <w:spacing w:after="0" w:line="360" w:lineRule="auto"/>
        <w:ind w:left="720" w:firstLine="0"/>
        <w:rPr>
          <w:sz w:val="24"/>
          <w:szCs w:val="24"/>
        </w:rPr>
      </w:pPr>
      <w:r w:rsidRPr="00303877">
        <w:rPr>
          <w:sz w:val="24"/>
          <w:szCs w:val="24"/>
        </w:rPr>
        <w:t xml:space="preserve"> </w:t>
      </w:r>
    </w:p>
    <w:p w14:paraId="21A1AA39" w14:textId="77777777" w:rsidR="008C3A4D" w:rsidRDefault="008C3A4D" w:rsidP="008C3A4D">
      <w:pPr>
        <w:tabs>
          <w:tab w:val="center" w:pos="2576"/>
          <w:tab w:val="center" w:pos="6841"/>
        </w:tabs>
        <w:spacing w:line="360" w:lineRule="auto"/>
        <w:ind w:left="0" w:firstLine="0"/>
        <w:rPr>
          <w:sz w:val="24"/>
          <w:szCs w:val="24"/>
        </w:rPr>
        <w:sectPr w:rsidR="008C3A4D">
          <w:footerReference w:type="even" r:id="rId8"/>
          <w:footerReference w:type="default" r:id="rId9"/>
          <w:footerReference w:type="first" r:id="rId10"/>
          <w:pgSz w:w="12240" w:h="15840"/>
          <w:pgMar w:top="1480" w:right="1467" w:bottom="1514" w:left="1440" w:header="720" w:footer="709" w:gutter="0"/>
          <w:cols w:space="720"/>
        </w:sectPr>
      </w:pPr>
    </w:p>
    <w:p w14:paraId="1E4C99E3" w14:textId="77777777" w:rsidR="008C3A4D" w:rsidRPr="00303877" w:rsidRDefault="008C3A4D" w:rsidP="008C3A4D">
      <w:pPr>
        <w:tabs>
          <w:tab w:val="center" w:pos="2576"/>
          <w:tab w:val="center" w:pos="6841"/>
        </w:tabs>
        <w:spacing w:line="360" w:lineRule="auto"/>
        <w:ind w:left="0" w:firstLine="0"/>
        <w:rPr>
          <w:sz w:val="24"/>
          <w:szCs w:val="24"/>
        </w:rPr>
      </w:pPr>
      <w:r>
        <w:rPr>
          <w:sz w:val="24"/>
          <w:szCs w:val="24"/>
        </w:rPr>
        <w:t xml:space="preserve"> </w:t>
      </w:r>
      <w:r w:rsidRPr="00303877">
        <w:rPr>
          <w:sz w:val="24"/>
          <w:szCs w:val="24"/>
        </w:rPr>
        <w:t xml:space="preserve">Name: </w:t>
      </w:r>
      <w:sdt>
        <w:sdtPr>
          <w:rPr>
            <w:sz w:val="24"/>
            <w:szCs w:val="24"/>
          </w:rPr>
          <w:alias w:val="Petitioner"/>
          <w:tag w:val="Petitioner"/>
          <w:id w:val="250245517"/>
          <w:placeholder>
            <w:docPart w:val="2CDBB0DDED294F8488392119E3E34EB6"/>
          </w:placeholder>
          <w:showingPlcHdr/>
        </w:sdtPr>
        <w:sdtContent>
          <w:r w:rsidRPr="003B666B">
            <w:rPr>
              <w:rStyle w:val="PlaceholderText"/>
            </w:rPr>
            <w:t>Click or tap here to enter text.</w:t>
          </w:r>
        </w:sdtContent>
      </w:sdt>
      <w:r>
        <w:rPr>
          <w:sz w:val="24"/>
          <w:szCs w:val="24"/>
        </w:rPr>
        <w:tab/>
      </w:r>
    </w:p>
    <w:p w14:paraId="7BB850D5" w14:textId="77777777" w:rsidR="008C3A4D" w:rsidRDefault="008C3A4D" w:rsidP="008C3A4D">
      <w:pPr>
        <w:tabs>
          <w:tab w:val="center" w:pos="2569"/>
          <w:tab w:val="center" w:pos="6834"/>
        </w:tabs>
        <w:spacing w:line="360" w:lineRule="auto"/>
        <w:ind w:left="0" w:firstLine="0"/>
        <w:rPr>
          <w:sz w:val="24"/>
          <w:szCs w:val="24"/>
        </w:rPr>
      </w:pPr>
    </w:p>
    <w:p w14:paraId="6902047F" w14:textId="77777777" w:rsidR="008C3A4D" w:rsidRDefault="008C3A4D" w:rsidP="008C3A4D">
      <w:pPr>
        <w:tabs>
          <w:tab w:val="center" w:pos="2569"/>
          <w:tab w:val="center" w:pos="6834"/>
        </w:tabs>
        <w:spacing w:line="360" w:lineRule="auto"/>
        <w:ind w:left="0" w:firstLine="0"/>
        <w:rPr>
          <w:sz w:val="24"/>
          <w:szCs w:val="24"/>
        </w:rPr>
      </w:pPr>
      <w:r>
        <w:rPr>
          <w:sz w:val="24"/>
          <w:szCs w:val="24"/>
        </w:rPr>
        <w:t xml:space="preserve">Address: </w:t>
      </w:r>
      <w:sdt>
        <w:sdtPr>
          <w:rPr>
            <w:sz w:val="24"/>
            <w:szCs w:val="24"/>
          </w:rPr>
          <w:id w:val="-2033796706"/>
          <w:placeholder>
            <w:docPart w:val="2CDBB0DDED294F8488392119E3E34EB6"/>
          </w:placeholder>
          <w:showingPlcHdr/>
        </w:sdtPr>
        <w:sdtContent>
          <w:r w:rsidRPr="003B666B">
            <w:rPr>
              <w:rStyle w:val="PlaceholderText"/>
            </w:rPr>
            <w:t>Click or tap here to enter text.</w:t>
          </w:r>
        </w:sdtContent>
      </w:sdt>
    </w:p>
    <w:p w14:paraId="0D736590" w14:textId="77777777" w:rsidR="008C3A4D" w:rsidRDefault="008C3A4D" w:rsidP="008C3A4D">
      <w:pPr>
        <w:tabs>
          <w:tab w:val="center" w:pos="2569"/>
          <w:tab w:val="center" w:pos="6834"/>
        </w:tabs>
        <w:spacing w:line="360" w:lineRule="auto"/>
        <w:ind w:left="0" w:firstLine="0"/>
        <w:rPr>
          <w:sz w:val="24"/>
          <w:szCs w:val="24"/>
        </w:rPr>
      </w:pPr>
    </w:p>
    <w:p w14:paraId="1F0C0E98" w14:textId="77777777" w:rsidR="008C3A4D" w:rsidRDefault="008C3A4D" w:rsidP="008C3A4D">
      <w:pPr>
        <w:tabs>
          <w:tab w:val="center" w:pos="2569"/>
          <w:tab w:val="center" w:pos="6834"/>
        </w:tabs>
        <w:spacing w:line="360" w:lineRule="auto"/>
        <w:ind w:left="0" w:firstLine="0"/>
        <w:rPr>
          <w:sz w:val="24"/>
          <w:szCs w:val="24"/>
        </w:rPr>
      </w:pPr>
      <w:r>
        <w:rPr>
          <w:sz w:val="24"/>
          <w:szCs w:val="24"/>
        </w:rPr>
        <w:t>City, State, Zip Code:</w:t>
      </w:r>
      <w:sdt>
        <w:sdtPr>
          <w:rPr>
            <w:sz w:val="24"/>
            <w:szCs w:val="24"/>
          </w:rPr>
          <w:id w:val="285093675"/>
          <w:placeholder>
            <w:docPart w:val="2CDBB0DDED294F8488392119E3E34EB6"/>
          </w:placeholder>
          <w:showingPlcHdr/>
        </w:sdtPr>
        <w:sdtContent>
          <w:r w:rsidRPr="003B666B">
            <w:rPr>
              <w:rStyle w:val="PlaceholderText"/>
            </w:rPr>
            <w:t>Click or tap here to enter text.</w:t>
          </w:r>
        </w:sdtContent>
      </w:sdt>
    </w:p>
    <w:p w14:paraId="2C98A96C" w14:textId="77777777" w:rsidR="008C3A4D" w:rsidRDefault="008C3A4D" w:rsidP="008C3A4D">
      <w:pPr>
        <w:tabs>
          <w:tab w:val="center" w:pos="2569"/>
          <w:tab w:val="center" w:pos="6834"/>
        </w:tabs>
        <w:spacing w:line="360" w:lineRule="auto"/>
        <w:ind w:left="0" w:firstLine="0"/>
        <w:rPr>
          <w:sz w:val="24"/>
          <w:szCs w:val="24"/>
        </w:rPr>
      </w:pPr>
      <w:r>
        <w:rPr>
          <w:sz w:val="24"/>
          <w:szCs w:val="24"/>
        </w:rPr>
        <w:t>Phone:</w:t>
      </w:r>
      <w:sdt>
        <w:sdtPr>
          <w:rPr>
            <w:sz w:val="24"/>
            <w:szCs w:val="24"/>
          </w:rPr>
          <w:id w:val="1149178930"/>
          <w:placeholder>
            <w:docPart w:val="2CDBB0DDED294F8488392119E3E34EB6"/>
          </w:placeholder>
          <w:showingPlcHdr/>
        </w:sdtPr>
        <w:sdtContent>
          <w:r w:rsidRPr="003B666B">
            <w:rPr>
              <w:rStyle w:val="PlaceholderText"/>
            </w:rPr>
            <w:t>Click or tap here to enter text.</w:t>
          </w:r>
        </w:sdtContent>
      </w:sdt>
    </w:p>
    <w:p w14:paraId="77A863A8" w14:textId="77777777" w:rsidR="008C3A4D" w:rsidRDefault="008C3A4D" w:rsidP="008C3A4D">
      <w:pPr>
        <w:tabs>
          <w:tab w:val="center" w:pos="2569"/>
          <w:tab w:val="center" w:pos="6834"/>
        </w:tabs>
        <w:spacing w:line="360" w:lineRule="auto"/>
        <w:ind w:left="0" w:firstLine="0"/>
        <w:rPr>
          <w:sz w:val="24"/>
          <w:szCs w:val="24"/>
        </w:rPr>
      </w:pPr>
    </w:p>
    <w:p w14:paraId="1204128E" w14:textId="77777777" w:rsidR="008C3A4D" w:rsidRDefault="008C3A4D" w:rsidP="008C3A4D">
      <w:pPr>
        <w:tabs>
          <w:tab w:val="center" w:pos="2569"/>
          <w:tab w:val="center" w:pos="6834"/>
        </w:tabs>
        <w:spacing w:line="360" w:lineRule="auto"/>
        <w:ind w:left="0" w:firstLine="0"/>
        <w:rPr>
          <w:sz w:val="24"/>
          <w:szCs w:val="24"/>
        </w:rPr>
      </w:pPr>
      <w:r>
        <w:rPr>
          <w:sz w:val="24"/>
          <w:szCs w:val="24"/>
        </w:rPr>
        <w:t>Email:</w:t>
      </w:r>
      <w:sdt>
        <w:sdtPr>
          <w:rPr>
            <w:sz w:val="24"/>
            <w:szCs w:val="24"/>
          </w:rPr>
          <w:id w:val="-180440673"/>
          <w:placeholder>
            <w:docPart w:val="2CDBB0DDED294F8488392119E3E34EB6"/>
          </w:placeholder>
          <w:showingPlcHdr/>
        </w:sdtPr>
        <w:sdtContent>
          <w:r w:rsidRPr="003B666B">
            <w:rPr>
              <w:rStyle w:val="PlaceholderText"/>
            </w:rPr>
            <w:t>Click or tap here to enter text.</w:t>
          </w:r>
        </w:sdtContent>
      </w:sdt>
    </w:p>
    <w:p w14:paraId="41488211" w14:textId="77777777" w:rsidR="008C3A4D" w:rsidRDefault="008C3A4D" w:rsidP="008C3A4D">
      <w:pPr>
        <w:tabs>
          <w:tab w:val="center" w:pos="2569"/>
          <w:tab w:val="center" w:pos="6834"/>
        </w:tabs>
        <w:spacing w:line="360" w:lineRule="auto"/>
        <w:ind w:left="0" w:firstLine="0"/>
        <w:rPr>
          <w:sz w:val="24"/>
          <w:szCs w:val="24"/>
        </w:rPr>
      </w:pPr>
    </w:p>
    <w:p w14:paraId="15B28DA9" w14:textId="77777777" w:rsidR="008C3A4D" w:rsidRDefault="008C3A4D" w:rsidP="008C3A4D">
      <w:pPr>
        <w:tabs>
          <w:tab w:val="center" w:pos="2569"/>
          <w:tab w:val="center" w:pos="6834"/>
        </w:tabs>
        <w:spacing w:line="360" w:lineRule="auto"/>
        <w:ind w:left="0" w:firstLine="0"/>
        <w:rPr>
          <w:sz w:val="24"/>
          <w:szCs w:val="24"/>
        </w:rPr>
      </w:pPr>
      <w:r>
        <w:rPr>
          <w:sz w:val="24"/>
          <w:szCs w:val="24"/>
        </w:rPr>
        <w:t>Date:</w:t>
      </w:r>
      <w:sdt>
        <w:sdtPr>
          <w:rPr>
            <w:sz w:val="24"/>
            <w:szCs w:val="24"/>
          </w:rPr>
          <w:id w:val="-2035491685"/>
          <w:placeholder>
            <w:docPart w:val="2CDBB0DDED294F8488392119E3E34EB6"/>
          </w:placeholder>
          <w:showingPlcHdr/>
        </w:sdtPr>
        <w:sdtContent>
          <w:r w:rsidRPr="003B666B">
            <w:rPr>
              <w:rStyle w:val="PlaceholderText"/>
            </w:rPr>
            <w:t>Click or tap here to enter text.</w:t>
          </w:r>
        </w:sdtContent>
      </w:sdt>
    </w:p>
    <w:p w14:paraId="10F80B94" w14:textId="77777777" w:rsidR="008C3A4D" w:rsidRDefault="008C3A4D" w:rsidP="008C3A4D">
      <w:pPr>
        <w:tabs>
          <w:tab w:val="center" w:pos="2569"/>
          <w:tab w:val="center" w:pos="6834"/>
        </w:tabs>
        <w:spacing w:line="360" w:lineRule="auto"/>
        <w:ind w:left="0" w:firstLine="0"/>
        <w:rPr>
          <w:sz w:val="24"/>
          <w:szCs w:val="24"/>
        </w:rPr>
      </w:pPr>
    </w:p>
    <w:p w14:paraId="4B2D0606" w14:textId="77777777" w:rsidR="008C3A4D" w:rsidRDefault="008C3A4D" w:rsidP="008C3A4D">
      <w:pPr>
        <w:tabs>
          <w:tab w:val="center" w:pos="2569"/>
          <w:tab w:val="center" w:pos="6834"/>
        </w:tabs>
        <w:spacing w:line="360" w:lineRule="auto"/>
        <w:ind w:left="0" w:firstLine="0"/>
        <w:rPr>
          <w:sz w:val="24"/>
          <w:szCs w:val="24"/>
        </w:rPr>
      </w:pPr>
      <w:r>
        <w:rPr>
          <w:sz w:val="24"/>
          <w:szCs w:val="24"/>
        </w:rPr>
        <w:t>Name:</w:t>
      </w:r>
      <w:sdt>
        <w:sdtPr>
          <w:rPr>
            <w:sz w:val="24"/>
            <w:szCs w:val="24"/>
          </w:rPr>
          <w:id w:val="-1200246097"/>
          <w:placeholder>
            <w:docPart w:val="2CDBB0DDED294F8488392119E3E34EB6"/>
          </w:placeholder>
          <w:showingPlcHdr/>
        </w:sdtPr>
        <w:sdtContent>
          <w:r w:rsidRPr="003B666B">
            <w:rPr>
              <w:rStyle w:val="PlaceholderText"/>
            </w:rPr>
            <w:t>Click or tap here to enter text.</w:t>
          </w:r>
        </w:sdtContent>
      </w:sdt>
    </w:p>
    <w:p w14:paraId="194CF3DE" w14:textId="77777777" w:rsidR="008C3A4D" w:rsidRDefault="008C3A4D" w:rsidP="008C3A4D">
      <w:pPr>
        <w:tabs>
          <w:tab w:val="center" w:pos="2569"/>
          <w:tab w:val="center" w:pos="6834"/>
        </w:tabs>
        <w:spacing w:line="360" w:lineRule="auto"/>
        <w:ind w:left="0" w:firstLine="0"/>
        <w:rPr>
          <w:sz w:val="24"/>
          <w:szCs w:val="24"/>
        </w:rPr>
      </w:pPr>
    </w:p>
    <w:p w14:paraId="38343D67" w14:textId="77777777" w:rsidR="008C3A4D" w:rsidRDefault="008C3A4D" w:rsidP="008C3A4D">
      <w:pPr>
        <w:tabs>
          <w:tab w:val="center" w:pos="2569"/>
          <w:tab w:val="center" w:pos="6834"/>
        </w:tabs>
        <w:spacing w:line="360" w:lineRule="auto"/>
        <w:ind w:left="0" w:firstLine="0"/>
        <w:rPr>
          <w:sz w:val="24"/>
          <w:szCs w:val="24"/>
        </w:rPr>
      </w:pPr>
      <w:r>
        <w:rPr>
          <w:sz w:val="24"/>
          <w:szCs w:val="24"/>
        </w:rPr>
        <w:t>Address:</w:t>
      </w:r>
      <w:sdt>
        <w:sdtPr>
          <w:rPr>
            <w:sz w:val="24"/>
            <w:szCs w:val="24"/>
          </w:rPr>
          <w:id w:val="-1743870858"/>
          <w:placeholder>
            <w:docPart w:val="2CDBB0DDED294F8488392119E3E34EB6"/>
          </w:placeholder>
          <w:showingPlcHdr/>
        </w:sdtPr>
        <w:sdtContent>
          <w:r w:rsidRPr="003B666B">
            <w:rPr>
              <w:rStyle w:val="PlaceholderText"/>
            </w:rPr>
            <w:t>Click or tap here to enter text.</w:t>
          </w:r>
        </w:sdtContent>
      </w:sdt>
    </w:p>
    <w:p w14:paraId="47246345" w14:textId="77777777" w:rsidR="008C3A4D" w:rsidRDefault="008C3A4D" w:rsidP="008C3A4D">
      <w:pPr>
        <w:tabs>
          <w:tab w:val="center" w:pos="2569"/>
          <w:tab w:val="center" w:pos="6834"/>
        </w:tabs>
        <w:spacing w:line="360" w:lineRule="auto"/>
        <w:ind w:left="0" w:firstLine="0"/>
        <w:rPr>
          <w:sz w:val="24"/>
          <w:szCs w:val="24"/>
        </w:rPr>
      </w:pPr>
    </w:p>
    <w:p w14:paraId="5A013983" w14:textId="77777777" w:rsidR="008C3A4D" w:rsidRDefault="008C3A4D" w:rsidP="008C3A4D">
      <w:pPr>
        <w:tabs>
          <w:tab w:val="center" w:pos="2569"/>
          <w:tab w:val="center" w:pos="6834"/>
        </w:tabs>
        <w:spacing w:line="360" w:lineRule="auto"/>
        <w:ind w:left="0" w:firstLine="0"/>
        <w:rPr>
          <w:sz w:val="24"/>
          <w:szCs w:val="24"/>
        </w:rPr>
      </w:pPr>
      <w:r>
        <w:rPr>
          <w:sz w:val="24"/>
          <w:szCs w:val="24"/>
        </w:rPr>
        <w:t>City, State, Zip Code:</w:t>
      </w:r>
      <w:sdt>
        <w:sdtPr>
          <w:rPr>
            <w:sz w:val="24"/>
            <w:szCs w:val="24"/>
          </w:rPr>
          <w:id w:val="-167559114"/>
          <w:placeholder>
            <w:docPart w:val="2CDBB0DDED294F8488392119E3E34EB6"/>
          </w:placeholder>
          <w:showingPlcHdr/>
        </w:sdtPr>
        <w:sdtContent>
          <w:r w:rsidRPr="003B666B">
            <w:rPr>
              <w:rStyle w:val="PlaceholderText"/>
            </w:rPr>
            <w:t>Click or tap here to enter text.</w:t>
          </w:r>
        </w:sdtContent>
      </w:sdt>
    </w:p>
    <w:p w14:paraId="7C08428F" w14:textId="77777777" w:rsidR="008C3A4D" w:rsidRDefault="008C3A4D" w:rsidP="008C3A4D">
      <w:pPr>
        <w:tabs>
          <w:tab w:val="center" w:pos="2569"/>
          <w:tab w:val="center" w:pos="6834"/>
        </w:tabs>
        <w:spacing w:line="360" w:lineRule="auto"/>
        <w:ind w:left="0" w:firstLine="0"/>
        <w:rPr>
          <w:sz w:val="24"/>
          <w:szCs w:val="24"/>
        </w:rPr>
      </w:pPr>
      <w:r>
        <w:rPr>
          <w:sz w:val="24"/>
          <w:szCs w:val="24"/>
        </w:rPr>
        <w:t>Phone:</w:t>
      </w:r>
      <w:sdt>
        <w:sdtPr>
          <w:rPr>
            <w:sz w:val="24"/>
            <w:szCs w:val="24"/>
          </w:rPr>
          <w:id w:val="54603624"/>
          <w:placeholder>
            <w:docPart w:val="2CDBB0DDED294F8488392119E3E34EB6"/>
          </w:placeholder>
          <w:showingPlcHdr/>
        </w:sdtPr>
        <w:sdtContent>
          <w:r w:rsidRPr="003B666B">
            <w:rPr>
              <w:rStyle w:val="PlaceholderText"/>
            </w:rPr>
            <w:t>Click or tap here to enter text.</w:t>
          </w:r>
        </w:sdtContent>
      </w:sdt>
    </w:p>
    <w:p w14:paraId="63EE5E56" w14:textId="77777777" w:rsidR="008C3A4D" w:rsidRDefault="008C3A4D" w:rsidP="008C3A4D">
      <w:pPr>
        <w:tabs>
          <w:tab w:val="center" w:pos="2569"/>
          <w:tab w:val="center" w:pos="6834"/>
        </w:tabs>
        <w:spacing w:line="360" w:lineRule="auto"/>
        <w:ind w:left="0" w:firstLine="0"/>
        <w:rPr>
          <w:sz w:val="24"/>
          <w:szCs w:val="24"/>
        </w:rPr>
      </w:pPr>
    </w:p>
    <w:p w14:paraId="4AA5E2C8" w14:textId="77777777" w:rsidR="008C3A4D" w:rsidRDefault="008C3A4D" w:rsidP="008C3A4D">
      <w:pPr>
        <w:tabs>
          <w:tab w:val="center" w:pos="2569"/>
          <w:tab w:val="center" w:pos="6834"/>
        </w:tabs>
        <w:spacing w:line="360" w:lineRule="auto"/>
        <w:ind w:left="0" w:firstLine="0"/>
        <w:rPr>
          <w:sz w:val="24"/>
          <w:szCs w:val="24"/>
        </w:rPr>
      </w:pPr>
      <w:r>
        <w:rPr>
          <w:sz w:val="24"/>
          <w:szCs w:val="24"/>
        </w:rPr>
        <w:t>Email:</w:t>
      </w:r>
      <w:sdt>
        <w:sdtPr>
          <w:rPr>
            <w:sz w:val="24"/>
            <w:szCs w:val="24"/>
          </w:rPr>
          <w:id w:val="2114162531"/>
          <w:placeholder>
            <w:docPart w:val="2CDBB0DDED294F8488392119E3E34EB6"/>
          </w:placeholder>
          <w:showingPlcHdr/>
        </w:sdtPr>
        <w:sdtContent>
          <w:r w:rsidRPr="003B666B">
            <w:rPr>
              <w:rStyle w:val="PlaceholderText"/>
            </w:rPr>
            <w:t>Click or tap here to enter text.</w:t>
          </w:r>
        </w:sdtContent>
      </w:sdt>
    </w:p>
    <w:p w14:paraId="58F9EED1" w14:textId="77777777" w:rsidR="008C3A4D" w:rsidRDefault="008C3A4D" w:rsidP="008C3A4D">
      <w:pPr>
        <w:tabs>
          <w:tab w:val="center" w:pos="2569"/>
          <w:tab w:val="center" w:pos="6834"/>
        </w:tabs>
        <w:spacing w:line="360" w:lineRule="auto"/>
        <w:ind w:left="0" w:firstLine="0"/>
        <w:rPr>
          <w:sz w:val="24"/>
          <w:szCs w:val="24"/>
        </w:rPr>
      </w:pPr>
    </w:p>
    <w:p w14:paraId="074BB1CE" w14:textId="77777777" w:rsidR="008C3A4D" w:rsidRPr="00303877" w:rsidRDefault="008C3A4D" w:rsidP="008C3A4D">
      <w:pPr>
        <w:tabs>
          <w:tab w:val="center" w:pos="2569"/>
          <w:tab w:val="center" w:pos="6834"/>
        </w:tabs>
        <w:spacing w:line="360" w:lineRule="auto"/>
        <w:ind w:left="0" w:firstLine="0"/>
        <w:rPr>
          <w:sz w:val="24"/>
          <w:szCs w:val="24"/>
        </w:rPr>
      </w:pPr>
      <w:r>
        <w:rPr>
          <w:sz w:val="24"/>
          <w:szCs w:val="24"/>
        </w:rPr>
        <w:t>Date:</w:t>
      </w:r>
      <w:sdt>
        <w:sdtPr>
          <w:rPr>
            <w:sz w:val="24"/>
            <w:szCs w:val="24"/>
          </w:rPr>
          <w:id w:val="-1687905576"/>
          <w:placeholder>
            <w:docPart w:val="2CDBB0DDED294F8488392119E3E34EB6"/>
          </w:placeholder>
          <w:showingPlcHdr/>
        </w:sdtPr>
        <w:sdtContent>
          <w:r w:rsidRPr="003B666B">
            <w:rPr>
              <w:rStyle w:val="PlaceholderText"/>
            </w:rPr>
            <w:t>Click or tap here to enter text.</w:t>
          </w:r>
        </w:sdtContent>
      </w:sdt>
    </w:p>
    <w:p w14:paraId="520BFEC2" w14:textId="77777777" w:rsidR="008C3A4D" w:rsidRDefault="008C3A4D" w:rsidP="004C50B2">
      <w:pPr>
        <w:spacing w:after="0" w:line="360" w:lineRule="auto"/>
        <w:ind w:left="719" w:firstLine="0"/>
        <w:sectPr w:rsidR="008C3A4D" w:rsidSect="008C3A4D">
          <w:type w:val="continuous"/>
          <w:pgSz w:w="12240" w:h="15840"/>
          <w:pgMar w:top="1480" w:right="1467" w:bottom="1514" w:left="1440" w:header="720" w:footer="709" w:gutter="0"/>
          <w:cols w:num="2" w:space="720"/>
        </w:sectPr>
      </w:pPr>
    </w:p>
    <w:p w14:paraId="4304D3AA" w14:textId="77777777" w:rsidR="0086742A" w:rsidRDefault="004C50B2" w:rsidP="004C50B2">
      <w:pPr>
        <w:spacing w:after="0" w:line="360" w:lineRule="auto"/>
        <w:ind w:left="719" w:firstLine="0"/>
      </w:pPr>
      <w:r>
        <w:t xml:space="preserve"> </w:t>
      </w:r>
    </w:p>
    <w:sectPr w:rsidR="0086742A" w:rsidSect="008C3A4D">
      <w:type w:val="continuous"/>
      <w:pgSz w:w="12240" w:h="15840"/>
      <w:pgMar w:top="1480" w:right="1467" w:bottom="151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294" w14:textId="77777777" w:rsidR="002842B2" w:rsidRDefault="004C50B2">
      <w:pPr>
        <w:spacing w:after="0" w:line="240" w:lineRule="auto"/>
      </w:pPr>
      <w:r>
        <w:separator/>
      </w:r>
    </w:p>
  </w:endnote>
  <w:endnote w:type="continuationSeparator" w:id="0">
    <w:p w14:paraId="4E066544" w14:textId="77777777" w:rsidR="002842B2" w:rsidRDefault="004C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886E" w14:textId="77777777" w:rsidR="0086742A" w:rsidRDefault="004C50B2">
    <w:pPr>
      <w:spacing w:after="0" w:line="240" w:lineRule="auto"/>
      <w:ind w:left="0" w:right="6598" w:firstLine="0"/>
    </w:pPr>
    <w:r>
      <w:rPr>
        <w:rFonts w:ascii="Times New Roman" w:eastAsia="Times New Roman" w:hAnsi="Times New Roman" w:cs="Times New Roman"/>
        <w:sz w:val="20"/>
      </w:rPr>
      <w:t xml:space="preserve">Johnson County Help Center Rev. 08/14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48023"/>
      <w:docPartObj>
        <w:docPartGallery w:val="Page Numbers (Bottom of Page)"/>
        <w:docPartUnique/>
      </w:docPartObj>
    </w:sdtPr>
    <w:sdtContent>
      <w:sdt>
        <w:sdtPr>
          <w:id w:val="1728636285"/>
          <w:docPartObj>
            <w:docPartGallery w:val="Page Numbers (Top of Page)"/>
            <w:docPartUnique/>
          </w:docPartObj>
        </w:sdtPr>
        <w:sdtContent>
          <w:p w14:paraId="4039AE56" w14:textId="0400313B" w:rsidR="007733C1" w:rsidRDefault="007733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E25432" w14:textId="373F05A7" w:rsidR="00C97AC4" w:rsidRPr="00C97AC4" w:rsidRDefault="007733C1">
    <w:pPr>
      <w:spacing w:after="0" w:line="240" w:lineRule="auto"/>
      <w:ind w:left="0" w:right="6598" w:firstLine="0"/>
      <w:rPr>
        <w:rFonts w:ascii="Times New Roman" w:eastAsia="Times New Roman" w:hAnsi="Times New Roman" w:cs="Times New Roman"/>
        <w:sz w:val="20"/>
      </w:rPr>
    </w:pPr>
    <w:r>
      <w:rPr>
        <w:rFonts w:ascii="Times New Roman" w:eastAsia="Times New Roman" w:hAnsi="Times New Roman" w:cs="Times New Roman"/>
        <w:sz w:val="20"/>
      </w:rPr>
      <w:t>JOCO SHC 03/23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C1DA" w14:textId="77777777" w:rsidR="0086742A" w:rsidRDefault="004C50B2">
    <w:pPr>
      <w:spacing w:after="0" w:line="240" w:lineRule="auto"/>
      <w:ind w:left="0" w:right="6598" w:firstLine="0"/>
    </w:pPr>
    <w:r>
      <w:rPr>
        <w:rFonts w:ascii="Times New Roman" w:eastAsia="Times New Roman" w:hAnsi="Times New Roman" w:cs="Times New Roman"/>
        <w:sz w:val="20"/>
      </w:rPr>
      <w:t xml:space="preserve">Johnson County Help Center Rev. 08/14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0457" w14:textId="77777777" w:rsidR="002842B2" w:rsidRDefault="004C50B2">
      <w:pPr>
        <w:spacing w:after="0" w:line="240" w:lineRule="auto"/>
      </w:pPr>
      <w:r>
        <w:separator/>
      </w:r>
    </w:p>
  </w:footnote>
  <w:footnote w:type="continuationSeparator" w:id="0">
    <w:p w14:paraId="4B7D09CA" w14:textId="77777777" w:rsidR="002842B2" w:rsidRDefault="004C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2E0"/>
    <w:multiLevelType w:val="hybridMultilevel"/>
    <w:tmpl w:val="64768A44"/>
    <w:lvl w:ilvl="0" w:tplc="BC429F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40C7CA">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0E32AE">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23908">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86012">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76B29A">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A7922">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9E8786">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A8714">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70205"/>
    <w:multiLevelType w:val="hybridMultilevel"/>
    <w:tmpl w:val="28245CB8"/>
    <w:lvl w:ilvl="0" w:tplc="E54E6626">
      <w:start w:val="2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002DA"/>
    <w:multiLevelType w:val="hybridMultilevel"/>
    <w:tmpl w:val="F80EF0F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22522"/>
    <w:multiLevelType w:val="hybridMultilevel"/>
    <w:tmpl w:val="901C0BAE"/>
    <w:lvl w:ilvl="0" w:tplc="7E3074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605BC">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E9222">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8C4D8C">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10E288">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C93FA">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A2D7E6">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EB094">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41F7E">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416C9E"/>
    <w:multiLevelType w:val="hybridMultilevel"/>
    <w:tmpl w:val="8D9AEB26"/>
    <w:lvl w:ilvl="0" w:tplc="C4BA8E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48254C">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FC86F2">
      <w:start w:val="1"/>
      <w:numFmt w:val="lowerRoman"/>
      <w:lvlText w:val="%3"/>
      <w:lvlJc w:val="left"/>
      <w:pPr>
        <w:ind w:left="2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8CB970">
      <w:start w:val="1"/>
      <w:numFmt w:val="decimal"/>
      <w:lvlText w:val="%4"/>
      <w:lvlJc w:val="left"/>
      <w:pPr>
        <w:ind w:left="2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6C92C">
      <w:start w:val="1"/>
      <w:numFmt w:val="lowerLetter"/>
      <w:lvlText w:val="%5"/>
      <w:lvlJc w:val="left"/>
      <w:pPr>
        <w:ind w:left="3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2A6DD4">
      <w:start w:val="1"/>
      <w:numFmt w:val="lowerRoman"/>
      <w:lvlText w:val="%6"/>
      <w:lvlJc w:val="left"/>
      <w:pPr>
        <w:ind w:left="4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8A1B0">
      <w:start w:val="1"/>
      <w:numFmt w:val="decimal"/>
      <w:lvlText w:val="%7"/>
      <w:lvlJc w:val="left"/>
      <w:pPr>
        <w:ind w:left="4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269C80">
      <w:start w:val="1"/>
      <w:numFmt w:val="lowerLetter"/>
      <w:lvlText w:val="%8"/>
      <w:lvlJc w:val="left"/>
      <w:pPr>
        <w:ind w:left="5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2F02A">
      <w:start w:val="1"/>
      <w:numFmt w:val="lowerRoman"/>
      <w:lvlText w:val="%9"/>
      <w:lvlJc w:val="left"/>
      <w:pPr>
        <w:ind w:left="6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52097F"/>
    <w:multiLevelType w:val="hybridMultilevel"/>
    <w:tmpl w:val="0E94C6C4"/>
    <w:lvl w:ilvl="0" w:tplc="E3D2B2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E5078">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0BFD4">
      <w:start w:val="1"/>
      <w:numFmt w:val="lowerRoman"/>
      <w:lvlText w:val="%3"/>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3E22CE">
      <w:start w:val="1"/>
      <w:numFmt w:val="decimal"/>
      <w:lvlText w:val="%4"/>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A4A3AA">
      <w:start w:val="1"/>
      <w:numFmt w:val="lowerLetter"/>
      <w:lvlText w:val="%5"/>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CA94B6">
      <w:start w:val="1"/>
      <w:numFmt w:val="lowerRoman"/>
      <w:lvlText w:val="%6"/>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68DDCC">
      <w:start w:val="1"/>
      <w:numFmt w:val="decimal"/>
      <w:lvlText w:val="%7"/>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6D4E0">
      <w:start w:val="1"/>
      <w:numFmt w:val="lowerLetter"/>
      <w:lvlText w:val="%8"/>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24CFEC">
      <w:start w:val="1"/>
      <w:numFmt w:val="lowerRoman"/>
      <w:lvlText w:val="%9"/>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80804511">
    <w:abstractNumId w:val="5"/>
  </w:num>
  <w:num w:numId="2" w16cid:durableId="273093728">
    <w:abstractNumId w:val="0"/>
  </w:num>
  <w:num w:numId="3" w16cid:durableId="1424691036">
    <w:abstractNumId w:val="4"/>
  </w:num>
  <w:num w:numId="4" w16cid:durableId="894895502">
    <w:abstractNumId w:val="3"/>
  </w:num>
  <w:num w:numId="5" w16cid:durableId="1664358791">
    <w:abstractNumId w:val="2"/>
  </w:num>
  <w:num w:numId="6" w16cid:durableId="46607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2A"/>
    <w:rsid w:val="00014DCC"/>
    <w:rsid w:val="00216C79"/>
    <w:rsid w:val="002842B2"/>
    <w:rsid w:val="002C1742"/>
    <w:rsid w:val="003228F9"/>
    <w:rsid w:val="004C50B2"/>
    <w:rsid w:val="007733C1"/>
    <w:rsid w:val="0086742A"/>
    <w:rsid w:val="008C3A4D"/>
    <w:rsid w:val="00A21379"/>
    <w:rsid w:val="00C9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6F6A5"/>
  <w15:docId w15:val="{F3AFEDA6-A8EE-4EA1-90EF-BADE1D0D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B2"/>
    <w:rPr>
      <w:rFonts w:ascii="Calibri" w:eastAsia="Calibri" w:hAnsi="Calibri" w:cs="Calibri"/>
      <w:color w:val="000000"/>
    </w:rPr>
  </w:style>
  <w:style w:type="character" w:styleId="PlaceholderText">
    <w:name w:val="Placeholder Text"/>
    <w:basedOn w:val="DefaultParagraphFont"/>
    <w:uiPriority w:val="99"/>
    <w:semiHidden/>
    <w:rsid w:val="008C3A4D"/>
    <w:rPr>
      <w:color w:val="808080"/>
    </w:rPr>
  </w:style>
  <w:style w:type="paragraph" w:styleId="ListParagraph">
    <w:name w:val="List Paragraph"/>
    <w:basedOn w:val="Normal"/>
    <w:uiPriority w:val="34"/>
    <w:qFormat/>
    <w:rsid w:val="008C3A4D"/>
    <w:pPr>
      <w:ind w:left="720"/>
      <w:contextualSpacing/>
    </w:pPr>
  </w:style>
  <w:style w:type="paragraph" w:styleId="Footer">
    <w:name w:val="footer"/>
    <w:basedOn w:val="Normal"/>
    <w:link w:val="FooterChar"/>
    <w:uiPriority w:val="99"/>
    <w:unhideWhenUsed/>
    <w:rsid w:val="008C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4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8B10A1F254B00A4656A789DE17DCF"/>
        <w:category>
          <w:name w:val="General"/>
          <w:gallery w:val="placeholder"/>
        </w:category>
        <w:types>
          <w:type w:val="bbPlcHdr"/>
        </w:types>
        <w:behaviors>
          <w:behavior w:val="content"/>
        </w:behaviors>
        <w:guid w:val="{DFCE3BA8-F4D5-4712-98D7-A2FE1523EB62}"/>
      </w:docPartPr>
      <w:docPartBody>
        <w:p w:rsidR="00000000" w:rsidRDefault="0085489C" w:rsidP="0085489C">
          <w:pPr>
            <w:pStyle w:val="5048B10A1F254B00A4656A789DE17DCF"/>
          </w:pPr>
          <w:r w:rsidRPr="003B666B">
            <w:rPr>
              <w:rStyle w:val="PlaceholderText"/>
            </w:rPr>
            <w:t>Click or tap here to enter text.</w:t>
          </w:r>
        </w:p>
      </w:docPartBody>
    </w:docPart>
    <w:docPart>
      <w:docPartPr>
        <w:name w:val="2CDBB0DDED294F8488392119E3E34EB6"/>
        <w:category>
          <w:name w:val="General"/>
          <w:gallery w:val="placeholder"/>
        </w:category>
        <w:types>
          <w:type w:val="bbPlcHdr"/>
        </w:types>
        <w:behaviors>
          <w:behavior w:val="content"/>
        </w:behaviors>
        <w:guid w:val="{EFA3B703-DD61-4B3C-A547-1D6455EA0A29}"/>
      </w:docPartPr>
      <w:docPartBody>
        <w:p w:rsidR="00000000" w:rsidRDefault="0085489C" w:rsidP="0085489C">
          <w:pPr>
            <w:pStyle w:val="2CDBB0DDED294F8488392119E3E34EB6"/>
          </w:pPr>
          <w:r w:rsidRPr="003B666B">
            <w:rPr>
              <w:rStyle w:val="PlaceholderText"/>
            </w:rPr>
            <w:t>Click or tap here to enter text.</w:t>
          </w:r>
        </w:p>
      </w:docPartBody>
    </w:docPart>
    <w:docPart>
      <w:docPartPr>
        <w:name w:val="F02CE429C8E44A219CC951DF479B4F20"/>
        <w:category>
          <w:name w:val="General"/>
          <w:gallery w:val="placeholder"/>
        </w:category>
        <w:types>
          <w:type w:val="bbPlcHdr"/>
        </w:types>
        <w:behaviors>
          <w:behavior w:val="content"/>
        </w:behaviors>
        <w:guid w:val="{EE3788D8-A997-441B-8B9F-1C62F9A1E5B4}"/>
      </w:docPartPr>
      <w:docPartBody>
        <w:p w:rsidR="00000000" w:rsidRDefault="0085489C" w:rsidP="0085489C">
          <w:pPr>
            <w:pStyle w:val="F02CE429C8E44A219CC951DF479B4F20"/>
          </w:pPr>
          <w:r w:rsidRPr="003B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9C"/>
    <w:rsid w:val="0085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89C"/>
    <w:rPr>
      <w:color w:val="808080"/>
    </w:rPr>
  </w:style>
  <w:style w:type="paragraph" w:customStyle="1" w:styleId="5048B10A1F254B00A4656A789DE17DCF">
    <w:name w:val="5048B10A1F254B00A4656A789DE17DCF"/>
    <w:rsid w:val="0085489C"/>
  </w:style>
  <w:style w:type="paragraph" w:customStyle="1" w:styleId="2CDBB0DDED294F8488392119E3E34EB6">
    <w:name w:val="2CDBB0DDED294F8488392119E3E34EB6"/>
    <w:rsid w:val="0085489C"/>
  </w:style>
  <w:style w:type="paragraph" w:customStyle="1" w:styleId="F02CE429C8E44A219CC951DF479B4F20">
    <w:name w:val="F02CE429C8E44A219CC951DF479B4F20"/>
    <w:rsid w:val="00854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8089-813A-4BAF-8380-C22AD08D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Susan, DCC</dc:creator>
  <cp:keywords/>
  <cp:lastModifiedBy>Rockers, Vannessa, DCC</cp:lastModifiedBy>
  <cp:revision>6</cp:revision>
  <dcterms:created xsi:type="dcterms:W3CDTF">2019-10-31T19:06:00Z</dcterms:created>
  <dcterms:modified xsi:type="dcterms:W3CDTF">2023-03-03T20:40:00Z</dcterms:modified>
</cp:coreProperties>
</file>